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93DE4" w14:textId="56615CB1" w:rsidR="000F52D1" w:rsidRPr="000F09DF" w:rsidRDefault="00B27F5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rPr>
        <w:t>NGHĨA VỤ QUÂN SỰ 202</w:t>
      </w:r>
      <w:r w:rsidR="00EC03AD" w:rsidRPr="000F09DF">
        <w:rPr>
          <w:rFonts w:ascii="Times New Roman" w:eastAsia="Times New Roman" w:hAnsi="Times New Roman" w:cs="Times New Roman"/>
          <w:b/>
          <w:bCs/>
          <w:spacing w:val="-8"/>
          <w:kern w:val="36"/>
          <w:sz w:val="28"/>
          <w:szCs w:val="28"/>
          <w:lang w:val="vi-VN"/>
        </w:rPr>
        <w:t>7</w:t>
      </w:r>
      <w:r w:rsidRPr="000F09DF">
        <w:rPr>
          <w:rFonts w:ascii="Times New Roman" w:eastAsia="Times New Roman" w:hAnsi="Times New Roman" w:cs="Times New Roman"/>
          <w:b/>
          <w:bCs/>
          <w:spacing w:val="-8"/>
          <w:kern w:val="36"/>
          <w:sz w:val="28"/>
          <w:szCs w:val="28"/>
        </w:rPr>
        <w:t xml:space="preserve">: </w:t>
      </w:r>
      <w:r w:rsidR="000F52D1" w:rsidRPr="000F09DF">
        <w:rPr>
          <w:rFonts w:ascii="Times New Roman" w:eastAsia="Times New Roman" w:hAnsi="Times New Roman" w:cs="Times New Roman"/>
          <w:b/>
          <w:bCs/>
          <w:spacing w:val="-8"/>
          <w:kern w:val="36"/>
          <w:sz w:val="28"/>
          <w:szCs w:val="28"/>
        </w:rPr>
        <w:t xml:space="preserve">NHỮNG ĐIỂM MỚI ĐÁNG CHÚ Ý </w:t>
      </w:r>
    </w:p>
    <w:p w14:paraId="2E96F1EB" w14:textId="77777777" w:rsidR="00D72C03" w:rsidRDefault="00D72C03"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00436389" w14:textId="29773451" w:rsidR="000F52D1" w:rsidRPr="00D72C03" w:rsidRDefault="000F52D1"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r w:rsidRPr="000F09DF">
        <w:rPr>
          <w:rFonts w:ascii="Times New Roman" w:eastAsia="Times New Roman" w:hAnsi="Times New Roman" w:cs="Times New Roman"/>
          <w:b/>
          <w:bCs/>
          <w:spacing w:val="-8"/>
          <w:kern w:val="36"/>
          <w:sz w:val="28"/>
          <w:szCs w:val="28"/>
          <w:u w:val="single"/>
        </w:rPr>
        <w:t>VĂN BẢN HỢP NHẤT SỐ 36/VBHN-BQP</w:t>
      </w:r>
      <w:r w:rsidR="00D72C03">
        <w:rPr>
          <w:rFonts w:ascii="Times New Roman" w:eastAsia="Times New Roman" w:hAnsi="Times New Roman" w:cs="Times New Roman"/>
          <w:b/>
          <w:bCs/>
          <w:spacing w:val="-8"/>
          <w:kern w:val="36"/>
          <w:sz w:val="28"/>
          <w:szCs w:val="28"/>
          <w:u w:val="single"/>
          <w:lang w:val="vi-VN"/>
        </w:rPr>
        <w:t xml:space="preserve"> NGÀY 22/8/2025</w:t>
      </w:r>
    </w:p>
    <w:p w14:paraId="4E1CA71F" w14:textId="48B54D1E" w:rsidR="005F2340" w:rsidRPr="000F09DF" w:rsidRDefault="000F52D1" w:rsidP="003B07AB">
      <w:pPr>
        <w:shd w:val="clear" w:color="auto" w:fill="FFFFFF"/>
        <w:spacing w:after="60" w:line="240" w:lineRule="auto"/>
        <w:jc w:val="center"/>
        <w:outlineLvl w:val="0"/>
        <w:rPr>
          <w:rFonts w:ascii="Times New Roman" w:eastAsia="Times New Roman" w:hAnsi="Times New Roman" w:cs="Times New Roman"/>
          <w:b/>
          <w:bCs/>
          <w:i/>
          <w:iCs/>
          <w:spacing w:val="-8"/>
          <w:kern w:val="36"/>
          <w:sz w:val="28"/>
          <w:szCs w:val="28"/>
          <w:lang w:val="vi-VN"/>
        </w:rPr>
      </w:pPr>
      <w:r w:rsidRPr="000F09DF">
        <w:rPr>
          <w:rFonts w:ascii="Times New Roman" w:eastAsia="Times New Roman" w:hAnsi="Times New Roman" w:cs="Times New Roman"/>
          <w:b/>
          <w:bCs/>
          <w:i/>
          <w:iCs/>
          <w:spacing w:val="-8"/>
          <w:kern w:val="36"/>
          <w:sz w:val="28"/>
          <w:szCs w:val="28"/>
        </w:rPr>
        <w:t xml:space="preserve"> </w:t>
      </w:r>
      <w:r w:rsidR="005F2340" w:rsidRPr="000F09DF">
        <w:rPr>
          <w:rFonts w:ascii="Times New Roman" w:eastAsia="Times New Roman" w:hAnsi="Times New Roman" w:cs="Times New Roman"/>
          <w:b/>
          <w:bCs/>
          <w:i/>
          <w:iCs/>
          <w:spacing w:val="-8"/>
          <w:kern w:val="36"/>
          <w:sz w:val="28"/>
          <w:szCs w:val="28"/>
        </w:rPr>
        <w:t>(</w:t>
      </w:r>
      <w:r w:rsidR="00830A61" w:rsidRPr="000F09DF">
        <w:rPr>
          <w:rFonts w:ascii="Times New Roman" w:eastAsia="Times New Roman" w:hAnsi="Times New Roman" w:cs="Times New Roman"/>
          <w:b/>
          <w:bCs/>
          <w:i/>
          <w:iCs/>
          <w:spacing w:val="-8"/>
          <w:kern w:val="36"/>
          <w:sz w:val="28"/>
          <w:szCs w:val="28"/>
          <w:lang w:val="vi-VN"/>
        </w:rPr>
        <w:t>H</w:t>
      </w:r>
      <w:r w:rsidR="005F2340" w:rsidRPr="000F09DF">
        <w:rPr>
          <w:rFonts w:ascii="Times New Roman" w:eastAsia="Times New Roman" w:hAnsi="Times New Roman" w:cs="Times New Roman"/>
          <w:b/>
          <w:bCs/>
          <w:i/>
          <w:iCs/>
          <w:spacing w:val="-8"/>
          <w:kern w:val="36"/>
          <w:sz w:val="28"/>
          <w:szCs w:val="28"/>
        </w:rPr>
        <w:t>ợp nhất Thông tư 148/2018/TT-BQP và Thông tư 68/2025/TT-BQP) gồm:</w:t>
      </w:r>
    </w:p>
    <w:p w14:paraId="5A5BB97E" w14:textId="77777777" w:rsidR="00642D2D" w:rsidRPr="000F09DF" w:rsidRDefault="00642D2D"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lang w:val="vi-VN"/>
        </w:rPr>
      </w:pPr>
    </w:p>
    <w:p w14:paraId="19991A51"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bookmarkStart w:id="0" w:name="dieu_4"/>
      <w:r w:rsidRPr="000F09DF">
        <w:rPr>
          <w:rFonts w:ascii="Times New Roman" w:eastAsia="Times New Roman" w:hAnsi="Times New Roman" w:cs="Times New Roman"/>
          <w:b/>
          <w:bCs/>
          <w:spacing w:val="-8"/>
          <w:kern w:val="36"/>
          <w:sz w:val="28"/>
          <w:szCs w:val="28"/>
          <w:lang w:val="vi-VN"/>
        </w:rPr>
        <w:t>Điều 4.</w:t>
      </w:r>
      <w:r w:rsidRPr="000F09DF">
        <w:rPr>
          <w:rFonts w:ascii="Times New Roman" w:eastAsia="Times New Roman" w:hAnsi="Times New Roman" w:cs="Times New Roman"/>
          <w:spacing w:val="-8"/>
          <w:kern w:val="36"/>
          <w:sz w:val="28"/>
          <w:szCs w:val="28"/>
          <w:lang w:val="vi-VN"/>
        </w:rPr>
        <w:t xml:space="preserve"> </w:t>
      </w:r>
      <w:r w:rsidRPr="000F09DF">
        <w:rPr>
          <w:rFonts w:ascii="Times New Roman" w:eastAsia="Times New Roman" w:hAnsi="Times New Roman" w:cs="Times New Roman"/>
          <w:b/>
          <w:bCs/>
          <w:spacing w:val="-8"/>
          <w:kern w:val="36"/>
          <w:sz w:val="28"/>
          <w:szCs w:val="28"/>
          <w:lang w:val="vi-VN"/>
        </w:rPr>
        <w:t>Tiêu chuẩn tuyển quân</w:t>
      </w:r>
      <w:bookmarkEnd w:id="0"/>
    </w:p>
    <w:p w14:paraId="21935AE3"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1. Tuổi đời:</w:t>
      </w:r>
    </w:p>
    <w:p w14:paraId="2D12788E"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a) Công dân từ đủ 18 tuổi đến hết 25 tuổi;</w:t>
      </w:r>
    </w:p>
    <w:p w14:paraId="38A79B01"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b) Công dân nam được đào tạo trình độ cao đẳng, đại học đã được tạm hoãn gọi nhập ngũ trong thời gian một khóa đào tạo của một trình độ đào tạo thì tuyển chọn và gọi nhập ngũ đến hết 27 tuổi.</w:t>
      </w:r>
    </w:p>
    <w:p w14:paraId="10F250C7"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2. Tiêu chuẩn chính trị:</w:t>
      </w:r>
    </w:p>
    <w:p w14:paraId="3B11ACD9"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a) Thực hiện theo Thông tư liên tịch số 50/2016/TTLT-BQP-BCA ngày 15 tháng 4 năm 2016 của Bộ trưởng Bộ Quốc phòng - Bộ trưởng Bộ Công an quy định tiêu chuẩn chính trị tuyển chọn công dân vào phục vụ trong Quân đội nhân dân Việt Nam;</w:t>
      </w:r>
    </w:p>
    <w:p w14:paraId="3020D068"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b) Đối với các cơ quan, đơn vị và vị trí trọng yếu cơ mật trong Quân đội; lực lượng Tiêu binh, Nghi lễ; lực lượng Vệ binh và Kiểm soát quân sự chuyên nghiệp thực hiện tuyển chọn theo quy định của Bộ Quốc phòng.</w:t>
      </w:r>
    </w:p>
    <w:p w14:paraId="1557E585"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3. Tiêu chuẩn sức khỏe:</w:t>
      </w:r>
    </w:p>
    <w:p w14:paraId="680CD57D" w14:textId="26ECDAC9"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a)</w:t>
      </w:r>
      <w:bookmarkStart w:id="1" w:name="_ftnref2"/>
      <w:bookmarkEnd w:id="1"/>
      <w:r w:rsidRPr="000F09DF">
        <w:rPr>
          <w:rFonts w:ascii="Times New Roman" w:eastAsia="Times New Roman" w:hAnsi="Times New Roman" w:cs="Times New Roman"/>
          <w:spacing w:val="-8"/>
          <w:kern w:val="36"/>
          <w:sz w:val="28"/>
          <w:szCs w:val="28"/>
          <w:lang w:val="vi-VN"/>
        </w:rPr>
        <w:t> Tuyển chọn những công dân đạt sức khỏe loại 1, loại 2 và loại 3 theo quy định tại Điều 5, Điều 6 Thông tư số 105/2023/TT-BQP ngày 06 tháng 12 năm 2023 của Bộ trưởng Bộ Quốc phòng quy định tiêu chuẩn sức khỏe, khám sức khỏe cho các đối tượng thuộc phạm vi quản lý của Bộ Quốc phòng;</w:t>
      </w:r>
    </w:p>
    <w:p w14:paraId="4F6702C3" w14:textId="77777777"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b) Đối với các cơ quan, đơn vị, vị trí quy định tại điểm b, khoản 2 Điều này, thực hiện tuyển chọn bảo đảm tiêu chuẩn riêng theo quy định của Bộ Quốc phòng;</w:t>
      </w:r>
    </w:p>
    <w:p w14:paraId="3DE1D153" w14:textId="0CEAB943"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c) </w:t>
      </w:r>
      <w:bookmarkStart w:id="2" w:name="_ftnref3"/>
      <w:bookmarkEnd w:id="2"/>
      <w:r w:rsidR="00642D2D" w:rsidRPr="000F09DF">
        <w:rPr>
          <w:rFonts w:ascii="Times New Roman" w:eastAsia="Times New Roman" w:hAnsi="Times New Roman" w:cs="Times New Roman"/>
          <w:spacing w:val="-8"/>
          <w:kern w:val="36"/>
          <w:sz w:val="28"/>
          <w:szCs w:val="28"/>
          <w:lang w:val="vi-VN"/>
        </w:rPr>
        <w:t xml:space="preserve"> </w:t>
      </w:r>
      <w:r w:rsidRPr="000F09DF">
        <w:rPr>
          <w:rFonts w:ascii="Times New Roman" w:eastAsia="Times New Roman" w:hAnsi="Times New Roman" w:cs="Times New Roman"/>
          <w:spacing w:val="-8"/>
          <w:kern w:val="36"/>
          <w:sz w:val="28"/>
          <w:szCs w:val="28"/>
          <w:lang w:val="vi-VN"/>
        </w:rPr>
        <w:t>Không gọi nhập ngũ vào Quân đội những công dân mắc tật khúc xạ cận thị lớn hơn 1.5 diop trở lên, viễn thị các mức độ; chỉ số BMI nhỏ hơn 18.0 hoặc lớn hơn 29.9.</w:t>
      </w:r>
    </w:p>
    <w:p w14:paraId="03DDDD19" w14:textId="77777777" w:rsidR="00642D2D" w:rsidRPr="000F09DF" w:rsidRDefault="00BB5659"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4. Tiêu chuẩn văn hóa</w:t>
      </w:r>
    </w:p>
    <w:p w14:paraId="52A8CFCE" w14:textId="099BAF00"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 </w:t>
      </w:r>
      <w:r w:rsidR="00BB5659" w:rsidRPr="000F09DF">
        <w:rPr>
          <w:rFonts w:ascii="Times New Roman" w:eastAsia="Times New Roman" w:hAnsi="Times New Roman" w:cs="Times New Roman"/>
          <w:spacing w:val="-8"/>
          <w:kern w:val="36"/>
          <w:sz w:val="28"/>
          <w:szCs w:val="28"/>
          <w:lang w:val="vi-VN"/>
        </w:rPr>
        <w:t xml:space="preserve">Tuyển công dân có trình độ từ lớp 8 trở lên, lấy từ cao xuống thấp. </w:t>
      </w:r>
    </w:p>
    <w:p w14:paraId="35323F1B"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 </w:t>
      </w:r>
      <w:r w:rsidR="00BB5659" w:rsidRPr="000F09DF">
        <w:rPr>
          <w:rFonts w:ascii="Times New Roman" w:eastAsia="Times New Roman" w:hAnsi="Times New Roman" w:cs="Times New Roman"/>
          <w:spacing w:val="-8"/>
          <w:kern w:val="36"/>
          <w:sz w:val="28"/>
          <w:szCs w:val="28"/>
          <w:lang w:val="vi-VN"/>
        </w:rPr>
        <w:t xml:space="preserve">Nếu địa phương không đủ chỉ tiêu thì có thể tuyển công dân học hết lớp 7 khi được cấp có thẩm quyền cho phép. </w:t>
      </w:r>
    </w:p>
    <w:p w14:paraId="23F32824" w14:textId="4FB6400E" w:rsidR="00BB5659"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 </w:t>
      </w:r>
      <w:r w:rsidR="00BB5659" w:rsidRPr="000F09DF">
        <w:rPr>
          <w:rFonts w:ascii="Times New Roman" w:eastAsia="Times New Roman" w:hAnsi="Times New Roman" w:cs="Times New Roman"/>
          <w:spacing w:val="-8"/>
          <w:kern w:val="36"/>
          <w:sz w:val="28"/>
          <w:szCs w:val="28"/>
          <w:lang w:val="vi-VN"/>
        </w:rPr>
        <w:t xml:space="preserve">Đối với vùng sâu, vùng xa, vùng đặc biệt khó khăn và một số dân tộc rất ít người thì được áp dụng quy định riêng về trình độ văn hóa. </w:t>
      </w:r>
    </w:p>
    <w:p w14:paraId="4148B270" w14:textId="77777777" w:rsidR="00642D2D" w:rsidRPr="000F09DF" w:rsidRDefault="00BB5659"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Điểm mới đáng chú ý sau khi được sửa đổi bởi Thông tư 68/2025/TT-BQP</w:t>
      </w:r>
    </w:p>
    <w:p w14:paraId="0DA6D81E"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 xml:space="preserve">- </w:t>
      </w:r>
      <w:r w:rsidR="00BB5659" w:rsidRPr="000F09DF">
        <w:rPr>
          <w:rFonts w:ascii="Times New Roman" w:eastAsia="Times New Roman" w:hAnsi="Times New Roman" w:cs="Times New Roman"/>
          <w:spacing w:val="-8"/>
          <w:kern w:val="36"/>
          <w:sz w:val="28"/>
          <w:szCs w:val="28"/>
          <w:lang w:val="vi-VN"/>
        </w:rPr>
        <w:t xml:space="preserve">Thay đổi tiêu chuẩn sức khỏe: </w:t>
      </w:r>
    </w:p>
    <w:p w14:paraId="68331B82"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u w:val="single"/>
          <w:lang w:val="vi-VN"/>
        </w:rPr>
      </w:pPr>
      <w:r w:rsidRPr="000F09DF">
        <w:rPr>
          <w:rFonts w:ascii="Times New Roman" w:eastAsia="Times New Roman" w:hAnsi="Times New Roman" w:cs="Times New Roman"/>
          <w:b/>
          <w:bCs/>
          <w:spacing w:val="-8"/>
          <w:kern w:val="36"/>
          <w:sz w:val="28"/>
          <w:szCs w:val="28"/>
          <w:u w:val="single"/>
          <w:lang w:val="vi-VN"/>
        </w:rPr>
        <w:t xml:space="preserve">+ </w:t>
      </w:r>
      <w:r w:rsidR="00BB5659" w:rsidRPr="000F09DF">
        <w:rPr>
          <w:rFonts w:ascii="Times New Roman" w:eastAsia="Times New Roman" w:hAnsi="Times New Roman" w:cs="Times New Roman"/>
          <w:spacing w:val="-8"/>
          <w:kern w:val="36"/>
          <w:sz w:val="28"/>
          <w:szCs w:val="28"/>
          <w:u w:val="single"/>
          <w:lang w:val="vi-VN"/>
        </w:rPr>
        <w:t xml:space="preserve">Cận thị trên 1,5 đi-ốp không được gọi nhập ngũ (trước đây là cận từ 1,5 đi-ốp trở lên). </w:t>
      </w:r>
    </w:p>
    <w:p w14:paraId="23D84C75"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u w:val="single"/>
          <w:lang w:val="vi-VN"/>
        </w:rPr>
      </w:pPr>
      <w:r w:rsidRPr="000F09DF">
        <w:rPr>
          <w:rFonts w:ascii="Times New Roman" w:eastAsia="Times New Roman" w:hAnsi="Times New Roman" w:cs="Times New Roman"/>
          <w:b/>
          <w:bCs/>
          <w:spacing w:val="-8"/>
          <w:kern w:val="36"/>
          <w:sz w:val="28"/>
          <w:szCs w:val="28"/>
          <w:u w:val="single"/>
          <w:lang w:val="vi-VN"/>
        </w:rPr>
        <w:t xml:space="preserve">+ </w:t>
      </w:r>
      <w:r w:rsidR="00BB5659" w:rsidRPr="000F09DF">
        <w:rPr>
          <w:rFonts w:ascii="Times New Roman" w:eastAsia="Times New Roman" w:hAnsi="Times New Roman" w:cs="Times New Roman"/>
          <w:spacing w:val="-8"/>
          <w:kern w:val="36"/>
          <w:sz w:val="28"/>
          <w:szCs w:val="28"/>
          <w:u w:val="single"/>
          <w:lang w:val="vi-VN"/>
        </w:rPr>
        <w:t xml:space="preserve">Bổ sung điều kiện BMI phải từ 18,0 đến 29,9; BMI dưới 18,0 hoặc trên 29,9 không gọi nhập ngũ. </w:t>
      </w:r>
    </w:p>
    <w:p w14:paraId="1C34F68B" w14:textId="7F2C7852" w:rsidR="00BB5659"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 xml:space="preserve">+ </w:t>
      </w:r>
      <w:r w:rsidR="00BB5659" w:rsidRPr="000F09DF">
        <w:rPr>
          <w:rFonts w:ascii="Times New Roman" w:eastAsia="Times New Roman" w:hAnsi="Times New Roman" w:cs="Times New Roman"/>
          <w:spacing w:val="-8"/>
          <w:kern w:val="36"/>
          <w:sz w:val="28"/>
          <w:szCs w:val="28"/>
          <w:lang w:val="vi-VN"/>
        </w:rPr>
        <w:t>Dẫn chiếu áp dụng tiêu chuẩn sức khỏe theo Thông tư 105/2023/TT-BQP.</w:t>
      </w:r>
    </w:p>
    <w:p w14:paraId="006537F3" w14:textId="338058E8" w:rsidR="00BB5659" w:rsidRPr="000F09DF" w:rsidRDefault="00BB5659" w:rsidP="00D72C03">
      <w:pPr>
        <w:shd w:val="clear" w:color="auto" w:fill="FFFFFF"/>
        <w:spacing w:after="60" w:line="240" w:lineRule="auto"/>
        <w:ind w:firstLine="567"/>
        <w:outlineLvl w:val="0"/>
        <w:rPr>
          <w:rFonts w:ascii="Times New Roman" w:eastAsia="Times New Roman" w:hAnsi="Times New Roman" w:cs="Times New Roman"/>
          <w:b/>
          <w:bCs/>
          <w:i/>
          <w:iCs/>
          <w:spacing w:val="-8"/>
          <w:kern w:val="36"/>
          <w:sz w:val="28"/>
          <w:szCs w:val="28"/>
          <w:lang w:val="vi-VN"/>
        </w:rPr>
      </w:pPr>
      <w:r w:rsidRPr="000F09DF">
        <w:rPr>
          <w:rFonts w:ascii="Times New Roman" w:eastAsia="Times New Roman" w:hAnsi="Times New Roman" w:cs="Times New Roman"/>
          <w:b/>
          <w:bCs/>
          <w:i/>
          <w:iCs/>
          <w:spacing w:val="-8"/>
          <w:kern w:val="36"/>
          <w:sz w:val="28"/>
          <w:szCs w:val="28"/>
        </w:rPr>
        <w:lastRenderedPageBreak/>
        <w:t>Lưu ý: Văn bản hợp nhất số 36/VBHN-BQP chỉ hợp nhất các quy định của Thông tư 148/2018/TT-BQP và Thông tư 68/2025/TT-BQP, không ban hành quy định mới. Vì vậy, các "điểm mới" nêu trên thực chất là những nội dung được Thông tư 68/2025/TT-BQP sửa đổi, bổ sung và được thể hiện trong Văn bản hợp nhất số 36/VBHN-BQP.</w:t>
      </w:r>
    </w:p>
    <w:p w14:paraId="6902F6F3" w14:textId="77777777" w:rsidR="00830A61" w:rsidRPr="000F09DF" w:rsidRDefault="00830A61" w:rsidP="00D72C03">
      <w:pPr>
        <w:shd w:val="clear" w:color="auto" w:fill="FFFFFF"/>
        <w:spacing w:after="60" w:line="240" w:lineRule="auto"/>
        <w:ind w:firstLine="567"/>
        <w:outlineLvl w:val="0"/>
        <w:rPr>
          <w:rFonts w:ascii="Times New Roman" w:eastAsia="Times New Roman" w:hAnsi="Times New Roman" w:cs="Times New Roman"/>
          <w:b/>
          <w:bCs/>
          <w:i/>
          <w:iCs/>
          <w:spacing w:val="-8"/>
          <w:kern w:val="36"/>
          <w:sz w:val="28"/>
          <w:szCs w:val="28"/>
          <w:lang w:val="vi-VN"/>
        </w:rPr>
      </w:pPr>
    </w:p>
    <w:p w14:paraId="3792801F" w14:textId="79CE069C" w:rsidR="00BB5659" w:rsidRPr="000F09DF" w:rsidRDefault="00BB56AC" w:rsidP="00D72C03">
      <w:pPr>
        <w:shd w:val="clear" w:color="auto" w:fill="FFFFFF"/>
        <w:spacing w:after="60" w:line="240" w:lineRule="auto"/>
        <w:ind w:firstLine="567"/>
        <w:jc w:val="left"/>
        <w:outlineLvl w:val="1"/>
        <w:rPr>
          <w:rFonts w:ascii="Times New Roman" w:eastAsia="Times New Roman" w:hAnsi="Times New Roman" w:cs="Times New Roman"/>
          <w:b/>
          <w:bCs/>
          <w:spacing w:val="-8"/>
          <w:sz w:val="28"/>
          <w:szCs w:val="28"/>
          <w:lang w:val="vi-VN"/>
        </w:rPr>
      </w:pPr>
      <w:r w:rsidRPr="000F09DF">
        <w:rPr>
          <w:rFonts w:ascii="Times New Roman" w:eastAsia="Times New Roman" w:hAnsi="Times New Roman" w:cs="Times New Roman"/>
          <w:spacing w:val="-8"/>
          <w:sz w:val="28"/>
          <w:szCs w:val="28"/>
          <w:lang w:val="vi-VN"/>
        </w:rPr>
        <w:t xml:space="preserve">* </w:t>
      </w:r>
      <w:r w:rsidRPr="000F09DF">
        <w:rPr>
          <w:rFonts w:ascii="Times New Roman" w:eastAsia="Times New Roman" w:hAnsi="Times New Roman" w:cs="Times New Roman"/>
          <w:b/>
          <w:bCs/>
          <w:spacing w:val="-8"/>
          <w:sz w:val="28"/>
          <w:szCs w:val="28"/>
        </w:rPr>
        <w:t>TRƯỜNG HỢP MIỄN, TẠM HOÃN ĐI NGHĨA VỤ QUÂN SỰ 202</w:t>
      </w:r>
      <w:r w:rsidRPr="000F09DF">
        <w:rPr>
          <w:rFonts w:ascii="Times New Roman" w:eastAsia="Times New Roman" w:hAnsi="Times New Roman" w:cs="Times New Roman"/>
          <w:b/>
          <w:bCs/>
          <w:spacing w:val="-8"/>
          <w:sz w:val="28"/>
          <w:szCs w:val="28"/>
          <w:lang w:val="vi-VN"/>
        </w:rPr>
        <w:t>7</w:t>
      </w:r>
    </w:p>
    <w:p w14:paraId="7D578E52"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bookmarkStart w:id="3" w:name="dieu_5"/>
      <w:r w:rsidRPr="000F09DF">
        <w:rPr>
          <w:rFonts w:ascii="Times New Roman" w:eastAsia="Times New Roman" w:hAnsi="Times New Roman" w:cs="Times New Roman"/>
          <w:b/>
          <w:bCs/>
          <w:spacing w:val="-8"/>
          <w:kern w:val="36"/>
          <w:sz w:val="28"/>
          <w:szCs w:val="28"/>
          <w:lang w:val="vi-VN"/>
        </w:rPr>
        <w:t>Điều 5. Tạm hoãn gọi nhập ngũ và miễn gọi nhập ngũ</w:t>
      </w:r>
      <w:bookmarkEnd w:id="3"/>
    </w:p>
    <w:p w14:paraId="22FBD414"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Việc tạm hoãn và miễn gọi nhập ngũ trong thời bình thực hiện theo quy định tại Điều 41 Luật Nghĩa vụ quân sự năm 2015, như sau:</w:t>
      </w:r>
    </w:p>
    <w:p w14:paraId="3203D982"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1.</w:t>
      </w:r>
      <w:r w:rsidRPr="000F09DF">
        <w:rPr>
          <w:rFonts w:ascii="Times New Roman" w:eastAsia="Times New Roman" w:hAnsi="Times New Roman" w:cs="Times New Roman"/>
          <w:spacing w:val="-8"/>
          <w:kern w:val="36"/>
          <w:sz w:val="28"/>
          <w:szCs w:val="28"/>
          <w:lang w:val="vi-VN"/>
        </w:rPr>
        <w:t xml:space="preserve"> </w:t>
      </w:r>
      <w:r w:rsidRPr="000F09DF">
        <w:rPr>
          <w:rFonts w:ascii="Times New Roman" w:eastAsia="Times New Roman" w:hAnsi="Times New Roman" w:cs="Times New Roman"/>
          <w:b/>
          <w:bCs/>
          <w:spacing w:val="-8"/>
          <w:kern w:val="36"/>
          <w:sz w:val="28"/>
          <w:szCs w:val="28"/>
          <w:lang w:val="vi-VN"/>
        </w:rPr>
        <w:t>Tạm hoãn gọi nhập ngũ đối với những công dân sau đây:</w:t>
      </w:r>
    </w:p>
    <w:p w14:paraId="58BC2CB0"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a) Chưa đủ sức khỏe phục vụ tại ngũ theo kết luận của Hội đồng khám sức khỏe;</w:t>
      </w:r>
    </w:p>
    <w:p w14:paraId="460B3B52" w14:textId="0CB5D5F2"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b) </w:t>
      </w:r>
      <w:bookmarkStart w:id="4" w:name="_ftnref4"/>
      <w:bookmarkEnd w:id="4"/>
      <w:r w:rsidRPr="000F09DF">
        <w:rPr>
          <w:rFonts w:ascii="Times New Roman" w:eastAsia="Times New Roman" w:hAnsi="Times New Roman" w:cs="Times New Roman"/>
          <w:spacing w:val="-8"/>
          <w:kern w:val="36"/>
          <w:sz w:val="28"/>
          <w:szCs w:val="28"/>
          <w:lang w:val="vi-VN"/>
        </w:rPr>
        <w:t xml:space="preserve"> Là lao động duy nhất phải trực tiếp nuôi dưỡng thân nhân không còn khả năng lao động hoặc chưa đến tuổi lao động; trong gia đình bị thiệt hại nặng về người và tài sản do tai nạn, thiên tai, dịch bệnh nguy hiểm gây ra được Ủy ban nhân dân xã, phường, đặc khu (sau đây gọi chung là cấp xã) xác nhận;</w:t>
      </w:r>
    </w:p>
    <w:p w14:paraId="37EF9B65"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c) Một con của bệnh binh, người nhiễm chất độc da cam suy giảm khả năng lao động từ 61% đến 80%;</w:t>
      </w:r>
    </w:p>
    <w:p w14:paraId="7E294D07"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d) Có anh, chị hoặc em ruột là hạ sĩ quan, binh sĩ đang phục vụ tại ngũ; hạ sĩ quan, chiến sĩ thực hiện nghĩa vụ tham gia Công an nhân dân;</w:t>
      </w:r>
    </w:p>
    <w:p w14:paraId="117CEF7F"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đ) Người thuộc diện di dân, giãn dân trong 03 năm đầu đến các xã đặc biệt khó khăn theo dự án phát triển kinh tế - xã hội của Nhà nước do Ủy ban nhân dân cấp tỉnh trở lên quyết định;</w:t>
      </w:r>
    </w:p>
    <w:p w14:paraId="00FC889F"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e) Cán bộ, công chức, viên chức, thanh niên xung phong được điều động đến công tác, làm việc ở vùng có điều kiện kinh tế - xã hội đặc biệt khó khăn theo quy định của pháp luật;</w:t>
      </w:r>
    </w:p>
    <w:p w14:paraId="7311F90D" w14:textId="77777777" w:rsidR="00642D2D"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u w:val="single"/>
          <w:lang w:val="vi-VN"/>
        </w:rPr>
      </w:pPr>
      <w:r w:rsidRPr="000F09DF">
        <w:rPr>
          <w:rFonts w:ascii="Times New Roman" w:eastAsia="Times New Roman" w:hAnsi="Times New Roman" w:cs="Times New Roman"/>
          <w:spacing w:val="-8"/>
          <w:kern w:val="36"/>
          <w:sz w:val="28"/>
          <w:szCs w:val="28"/>
          <w:u w:val="single"/>
          <w:lang w:val="vi-VN"/>
        </w:rPr>
        <w:t>g) Đang học tại cơ sở giáo dục phổ thông; đang được đào tạo trình độ đại học hệ chính quy thuộc cơ sở giáo dục đại học, trình độ cao đẳng hệ chính quy thuộc cơ sở giáo dục nghề nghiệp trong thời gian một khóa đào tạo của một trình độ đào tạo.</w:t>
      </w:r>
    </w:p>
    <w:p w14:paraId="4297CA82" w14:textId="09A7F76C" w:rsidR="00623DD7" w:rsidRPr="005B16F2" w:rsidRDefault="00623DD7" w:rsidP="00623DD7">
      <w:pPr>
        <w:shd w:val="clear" w:color="auto" w:fill="FFFFFF"/>
        <w:spacing w:after="0" w:line="36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lang w:val="vi-VN"/>
        </w:rPr>
        <w:t xml:space="preserve">        </w:t>
      </w:r>
      <w:r w:rsidRPr="005B16F2">
        <w:rPr>
          <w:rFonts w:ascii="Times New Roman" w:eastAsia="Times New Roman" w:hAnsi="Times New Roman" w:cs="Times New Roman"/>
          <w:color w:val="333333"/>
          <w:sz w:val="28"/>
          <w:szCs w:val="28"/>
        </w:rPr>
        <w:t>- Dân quân thường trực</w:t>
      </w:r>
    </w:p>
    <w:p w14:paraId="138C57E5"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2. Miễn gọi nhập ngũ đối với những công dân sau đây:</w:t>
      </w:r>
    </w:p>
    <w:p w14:paraId="0A14A810"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a) Con của liệt sĩ, con của thương binh hạng một;</w:t>
      </w:r>
    </w:p>
    <w:p w14:paraId="5580264F"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b) Một anh hoặc một em trai của liệt sĩ;</w:t>
      </w:r>
    </w:p>
    <w:p w14:paraId="304A7CE4"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c) Một con của thương binh hạng hai; một con của bệnh binh suy giảm khả năng lao động từ 81% trở lên; một con của người nhiễm chất độc da cam suy giảm khả năng lao động từ 81% trở lên;</w:t>
      </w:r>
    </w:p>
    <w:p w14:paraId="34A608A7"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d) Người làm công tác cơ yếu không phải là quân nhân, Công an nhân dân;</w:t>
      </w:r>
    </w:p>
    <w:p w14:paraId="60A6AFA1"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đ) Cán bộ, công chức, viên chức, thanh niên xung phong được điều động đến công tác, làm việc ở vùng có điều kiện kinh tế - xã hội đặc biệt khó khăn theo quy định của pháp luật từ 24 tháng trở lên.</w:t>
      </w:r>
    </w:p>
    <w:p w14:paraId="75AC9FD5"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3. Công dân thuộc diện tạm hoãn gọi nhập ngũ quy định tại khoản 1 Điều này, nếu không còn lý do tạm hoãn thì được gọi nhập ngũ.</w:t>
      </w:r>
    </w:p>
    <w:p w14:paraId="7A7CA13E" w14:textId="77777777" w:rsidR="00642D2D" w:rsidRPr="000F09DF" w:rsidRDefault="00642D2D" w:rsidP="00D72C03">
      <w:pPr>
        <w:shd w:val="clear" w:color="auto" w:fill="FFFFFF"/>
        <w:spacing w:after="60" w:line="240" w:lineRule="auto"/>
        <w:ind w:firstLine="567"/>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lastRenderedPageBreak/>
        <w:t>Công dân thuộc diện được tạm hoãn gọi nhập ngũ hoặc được miễn gọi nhập ngũ quy định tại khoản 1 và khoản 2 Điều này, nếu tình nguyện thì được xem xét tuyển chọn và gọi nhập ngũ.</w:t>
      </w:r>
    </w:p>
    <w:p w14:paraId="0DF1A4E5" w14:textId="77777777" w:rsidR="00BB5659" w:rsidRPr="000F09DF" w:rsidRDefault="00BB5659"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550EC523" w14:textId="77777777" w:rsidR="003B07AB" w:rsidRPr="000F09DF" w:rsidRDefault="003B07AB" w:rsidP="003B07AB">
      <w:pPr>
        <w:spacing w:after="60" w:line="240" w:lineRule="auto"/>
        <w:jc w:val="center"/>
        <w:rPr>
          <w:rFonts w:ascii="Times New Roman" w:hAnsi="Times New Roman" w:cs="Times New Roman"/>
          <w:b/>
          <w:spacing w:val="-8"/>
          <w:sz w:val="28"/>
          <w:szCs w:val="28"/>
          <w:lang w:val="vi-VN"/>
        </w:rPr>
      </w:pPr>
    </w:p>
    <w:p w14:paraId="55C92B32"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6CDEFFC3"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C1A84FC"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C2721C6"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637113C4"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7D840B4E"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5BD6E95D"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0B4F581A"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03A6E3F0"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243F58FC"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5FFF99F7"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FE5835E"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2744AFF0"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52A3183C"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660B8C1F"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2644DCFE"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0CBF397"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47798053"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04747A17"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58673F8D"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267ECF00"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203228A0"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2138F57"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C25FC1C"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BC6B7BD"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CDB6EF1"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76E756D9"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0AEF139C"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149DE118"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7A156C6D"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0F07D6E9"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4D2200FE"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3728F33F" w14:textId="77777777" w:rsidR="00D72C03" w:rsidRDefault="00D72C03" w:rsidP="003B07AB">
      <w:pPr>
        <w:spacing w:after="60" w:line="240" w:lineRule="auto"/>
        <w:jc w:val="center"/>
        <w:rPr>
          <w:rFonts w:ascii="Times New Roman" w:hAnsi="Times New Roman" w:cs="Times New Roman"/>
          <w:b/>
          <w:spacing w:val="-8"/>
          <w:sz w:val="28"/>
          <w:szCs w:val="28"/>
          <w:lang w:val="vi-VN"/>
        </w:rPr>
      </w:pPr>
    </w:p>
    <w:p w14:paraId="4AAD34FC" w14:textId="2C8CF893" w:rsidR="0000206E" w:rsidRPr="000F09DF" w:rsidRDefault="0000206E" w:rsidP="003B07AB">
      <w:pPr>
        <w:spacing w:after="60" w:line="240" w:lineRule="auto"/>
        <w:jc w:val="center"/>
        <w:rPr>
          <w:rFonts w:ascii="Times New Roman" w:hAnsi="Times New Roman" w:cs="Times New Roman"/>
          <w:b/>
          <w:spacing w:val="-8"/>
          <w:sz w:val="28"/>
          <w:szCs w:val="28"/>
          <w:lang w:val="vi-VN"/>
        </w:rPr>
      </w:pPr>
      <w:r w:rsidRPr="000F09DF">
        <w:rPr>
          <w:rFonts w:ascii="Times New Roman" w:hAnsi="Times New Roman" w:cs="Times New Roman"/>
          <w:b/>
          <w:spacing w:val="-8"/>
          <w:sz w:val="28"/>
          <w:szCs w:val="28"/>
        </w:rPr>
        <w:lastRenderedPageBreak/>
        <w:t xml:space="preserve">TIÊU CHUẨN CHÍNH TRỊ VÀ NHỮNG TRƯỜNG HỢP KHÔNG </w:t>
      </w:r>
    </w:p>
    <w:p w14:paraId="1A43ED4E" w14:textId="77777777" w:rsidR="00D72C03" w:rsidRDefault="0000206E" w:rsidP="003B07AB">
      <w:pPr>
        <w:spacing w:after="60" w:line="240" w:lineRule="auto"/>
        <w:jc w:val="center"/>
        <w:rPr>
          <w:rFonts w:ascii="Times New Roman" w:hAnsi="Times New Roman" w:cs="Times New Roman"/>
          <w:b/>
          <w:spacing w:val="-8"/>
          <w:sz w:val="28"/>
          <w:szCs w:val="28"/>
          <w:lang w:val="vi-VN"/>
        </w:rPr>
      </w:pPr>
      <w:r w:rsidRPr="000F09DF">
        <w:rPr>
          <w:rFonts w:ascii="Times New Roman" w:hAnsi="Times New Roman" w:cs="Times New Roman"/>
          <w:b/>
          <w:spacing w:val="-8"/>
          <w:sz w:val="28"/>
          <w:szCs w:val="28"/>
        </w:rPr>
        <w:t>TUYỂN CHỌN, CHƯA TUYỂN CHỌN CÔNG DÂN VÀO PHỤC VỤ TRONG QUÂN ĐỘI</w:t>
      </w:r>
      <w:r w:rsidRPr="000F09DF">
        <w:rPr>
          <w:rFonts w:ascii="Times New Roman" w:hAnsi="Times New Roman" w:cs="Times New Roman"/>
          <w:b/>
          <w:spacing w:val="-8"/>
          <w:sz w:val="28"/>
          <w:szCs w:val="28"/>
          <w:lang w:val="vi-VN"/>
        </w:rPr>
        <w:t xml:space="preserve"> THEO </w:t>
      </w:r>
      <w:r w:rsidRPr="000F09DF">
        <w:rPr>
          <w:rFonts w:ascii="Times New Roman" w:hAnsi="Times New Roman" w:cs="Times New Roman"/>
          <w:b/>
          <w:spacing w:val="-8"/>
          <w:sz w:val="28"/>
          <w:szCs w:val="28"/>
          <w:u w:val="single"/>
          <w:lang w:val="vi-VN"/>
        </w:rPr>
        <w:t>VBHN SỐ 85/VBHN-BQP NGÀY 18/10/2025</w:t>
      </w:r>
      <w:r w:rsidRPr="000F09DF">
        <w:rPr>
          <w:rFonts w:ascii="Times New Roman" w:hAnsi="Times New Roman" w:cs="Times New Roman"/>
          <w:b/>
          <w:spacing w:val="-8"/>
          <w:sz w:val="28"/>
          <w:szCs w:val="28"/>
          <w:lang w:val="vi-VN"/>
        </w:rPr>
        <w:t xml:space="preserve"> </w:t>
      </w:r>
    </w:p>
    <w:p w14:paraId="76D15116" w14:textId="3AF37997" w:rsidR="0000206E" w:rsidRPr="000F09DF" w:rsidRDefault="0000206E" w:rsidP="003B07AB">
      <w:pPr>
        <w:spacing w:after="60" w:line="240" w:lineRule="auto"/>
        <w:jc w:val="center"/>
        <w:rPr>
          <w:rFonts w:ascii="Times New Roman" w:hAnsi="Times New Roman" w:cs="Times New Roman"/>
          <w:b/>
          <w:i/>
          <w:iCs/>
          <w:spacing w:val="-8"/>
          <w:sz w:val="28"/>
          <w:szCs w:val="28"/>
        </w:rPr>
      </w:pPr>
      <w:r w:rsidRPr="000F09DF">
        <w:rPr>
          <w:rFonts w:ascii="Times New Roman" w:hAnsi="Times New Roman" w:cs="Times New Roman"/>
          <w:b/>
          <w:i/>
          <w:iCs/>
          <w:spacing w:val="-8"/>
          <w:sz w:val="28"/>
          <w:szCs w:val="28"/>
          <w:lang w:val="vi-VN"/>
        </w:rPr>
        <w:t>(hợp nhất Thông tư số 50/2016/TTLT-BQP-BCA và Thông tư số 97/2025/TT-BQP)</w:t>
      </w:r>
    </w:p>
    <w:p w14:paraId="5720C110" w14:textId="77777777" w:rsidR="0000206E" w:rsidRPr="000F09DF" w:rsidRDefault="0000206E" w:rsidP="003B07AB">
      <w:pPr>
        <w:spacing w:after="60" w:line="240" w:lineRule="auto"/>
        <w:jc w:val="center"/>
        <w:rPr>
          <w:rFonts w:ascii="Times New Roman" w:hAnsi="Times New Roman" w:cs="Times New Roman"/>
          <w:b/>
          <w:spacing w:val="-8"/>
          <w:sz w:val="28"/>
          <w:szCs w:val="28"/>
          <w:lang w:val="vi-VN"/>
        </w:rPr>
      </w:pPr>
    </w:p>
    <w:p w14:paraId="1E9B5742" w14:textId="77777777" w:rsidR="0000206E" w:rsidRPr="000F09DF" w:rsidRDefault="0000206E" w:rsidP="003B07AB">
      <w:pPr>
        <w:spacing w:after="60" w:line="240" w:lineRule="auto"/>
        <w:ind w:firstLine="426"/>
        <w:rPr>
          <w:rFonts w:ascii="Times New Roman" w:hAnsi="Times New Roman" w:cs="Times New Roman"/>
          <w:b/>
          <w:spacing w:val="-8"/>
          <w:sz w:val="28"/>
          <w:szCs w:val="28"/>
        </w:rPr>
      </w:pPr>
      <w:r w:rsidRPr="000F09DF">
        <w:rPr>
          <w:rFonts w:ascii="Times New Roman" w:hAnsi="Times New Roman" w:cs="Times New Roman"/>
          <w:b/>
          <w:spacing w:val="-8"/>
          <w:sz w:val="28"/>
          <w:szCs w:val="28"/>
        </w:rPr>
        <w:t>Điều 4. Tiêu chuẩn chính trị đối với công dân được tuyển chọn vào phục vụ trong Quân đội</w:t>
      </w:r>
    </w:p>
    <w:p w14:paraId="486F4DA7" w14:textId="77777777" w:rsidR="0000206E" w:rsidRPr="000F09DF" w:rsidRDefault="0000206E" w:rsidP="003B07AB">
      <w:pPr>
        <w:spacing w:after="60" w:line="240" w:lineRule="auto"/>
        <w:ind w:firstLine="426"/>
        <w:rPr>
          <w:rFonts w:ascii="Times New Roman" w:hAnsi="Times New Roman" w:cs="Times New Roman"/>
          <w:spacing w:val="-8"/>
          <w:sz w:val="28"/>
          <w:szCs w:val="28"/>
        </w:rPr>
      </w:pPr>
      <w:r w:rsidRPr="000F09DF">
        <w:rPr>
          <w:rFonts w:ascii="Times New Roman" w:hAnsi="Times New Roman" w:cs="Times New Roman"/>
          <w:spacing w:val="-8"/>
          <w:sz w:val="28"/>
          <w:szCs w:val="28"/>
        </w:rPr>
        <w:t>1. Có lý lịch rõ ràng.</w:t>
      </w:r>
    </w:p>
    <w:p w14:paraId="7102CEDD" w14:textId="77777777" w:rsidR="0000206E" w:rsidRPr="000F09DF" w:rsidRDefault="0000206E" w:rsidP="003B07AB">
      <w:pPr>
        <w:spacing w:after="60" w:line="240" w:lineRule="auto"/>
        <w:ind w:firstLine="426"/>
        <w:rPr>
          <w:rFonts w:ascii="Times New Roman" w:hAnsi="Times New Roman" w:cs="Times New Roman"/>
          <w:spacing w:val="-8"/>
          <w:sz w:val="28"/>
          <w:szCs w:val="28"/>
        </w:rPr>
      </w:pPr>
      <w:r w:rsidRPr="000F09DF">
        <w:rPr>
          <w:rFonts w:ascii="Times New Roman" w:hAnsi="Times New Roman" w:cs="Times New Roman"/>
          <w:spacing w:val="-8"/>
          <w:sz w:val="28"/>
          <w:szCs w:val="28"/>
        </w:rPr>
        <w:t>2. Có phẩm chất chính trị, đạo đức tốt, lối sống lành mạnh.</w:t>
      </w:r>
    </w:p>
    <w:p w14:paraId="13C6F444" w14:textId="77777777" w:rsidR="0000206E" w:rsidRPr="000F09DF" w:rsidRDefault="0000206E" w:rsidP="003B07AB">
      <w:pPr>
        <w:spacing w:after="60" w:line="240" w:lineRule="auto"/>
        <w:ind w:firstLine="426"/>
        <w:rPr>
          <w:rFonts w:ascii="Times New Roman" w:hAnsi="Times New Roman" w:cs="Times New Roman"/>
          <w:spacing w:val="-8"/>
          <w:sz w:val="28"/>
          <w:szCs w:val="28"/>
        </w:rPr>
      </w:pPr>
      <w:r w:rsidRPr="000F09DF">
        <w:rPr>
          <w:rFonts w:ascii="Times New Roman" w:hAnsi="Times New Roman" w:cs="Times New Roman"/>
          <w:spacing w:val="-8"/>
          <w:sz w:val="28"/>
          <w:szCs w:val="28"/>
        </w:rPr>
        <w:t>3. Chấp hành nghiêm đường lối, chủ trương của Đảng, chính sách và pháp luật của Nhà nước.</w:t>
      </w:r>
    </w:p>
    <w:p w14:paraId="52959178" w14:textId="77777777" w:rsidR="0000206E" w:rsidRPr="000F09DF" w:rsidRDefault="0000206E" w:rsidP="003B07AB">
      <w:pPr>
        <w:spacing w:after="60" w:line="240" w:lineRule="auto"/>
        <w:ind w:firstLine="426"/>
        <w:rPr>
          <w:rFonts w:ascii="Times New Roman" w:eastAsia="Times New Roman" w:hAnsi="Times New Roman" w:cs="Times New Roman"/>
          <w:b/>
          <w:spacing w:val="-8"/>
          <w:sz w:val="28"/>
          <w:szCs w:val="28"/>
        </w:rPr>
      </w:pPr>
      <w:r w:rsidRPr="000F09DF">
        <w:rPr>
          <w:rFonts w:ascii="Times New Roman" w:eastAsia="Times New Roman" w:hAnsi="Times New Roman" w:cs="Times New Roman"/>
          <w:b/>
          <w:spacing w:val="-8"/>
          <w:sz w:val="28"/>
          <w:szCs w:val="28"/>
        </w:rPr>
        <w:t xml:space="preserve">Điều 5. </w:t>
      </w:r>
      <w:r w:rsidRPr="000F09DF">
        <w:rPr>
          <w:rFonts w:ascii="Times New Roman" w:hAnsi="Times New Roman" w:cs="Times New Roman"/>
          <w:b/>
          <w:spacing w:val="-8"/>
          <w:sz w:val="28"/>
          <w:szCs w:val="28"/>
          <w:shd w:val="clear" w:color="auto" w:fill="FFFFFF"/>
        </w:rPr>
        <w:t xml:space="preserve">Các trường hợp không tuyển chọn vào phục vụ trong Quân đội </w:t>
      </w:r>
    </w:p>
    <w:p w14:paraId="4EFA8E59"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1. Đang bị khởi tố, điều tra, truy tố, xét xử theo quy định của Bộ luật Tổ tụng hình sự, phạm tội xâm phạm an ninh quốc gia, bị tòa án tuyên phạt từ cải tạo không giam giữ trở lên về tội danh khác nhưng chưa được xóa án tích </w:t>
      </w:r>
    </w:p>
    <w:p w14:paraId="7D33B96E"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2. Bị tước quyền phục vụ trong lực lượng vũ trang nhân dân. </w:t>
      </w:r>
    </w:p>
    <w:p w14:paraId="445DADA4"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3. Đang bị áp dụng biện pháp giáo dục tại xã, phường, thị trấn hoặc đưa vào trường giáo dưỡng, cơ sở giáo dục bắt buộc, cơ sở chữa bệnh và cơ sở cai nghiện bắt buộc.</w:t>
      </w:r>
    </w:p>
    <w:p w14:paraId="58DB5002"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 4. Tổ chức hoặc tham gia các đảng phái, tổ chức chính trị phản động, các hội, nhóm hoạt động trái pháp luật; chủ mưu, cầm đầu hoặc tham gia tích cực các cuộc mít tinh, biểu tỉnh trái pháp luật, gây rối an ninh chính trị, trật tự an toàn xã hội. </w:t>
      </w:r>
    </w:p>
    <w:p w14:paraId="709937FD"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5. Lợi dụng tự do dân chủ, nhân quyền, vấn đề sắc tộc, dân tộc, tôn giáo, tín ngưỡng để hoạt động gây nguy hại đến an ninh chính trị, trật tự an toàn xã hội. </w:t>
      </w:r>
    </w:p>
    <w:p w14:paraId="4105C7E4"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6. Quan hệ với tổ chức, cá nhân nước ngoài trái với quy định của Nhà nước; xuất cảnh trái phép; trong thời gian sinh sống ở nước ngoài có vi phạm pháp luật nước sở tại.</w:t>
      </w:r>
    </w:p>
    <w:p w14:paraId="15D24DB9"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7. Sử dụng trái phép chất ma túy. </w:t>
      </w:r>
    </w:p>
    <w:p w14:paraId="3FFC6828"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8. Hành nghề mê tín, dị đoan. </w:t>
      </w:r>
    </w:p>
    <w:p w14:paraId="513497FA" w14:textId="77777777" w:rsidR="0000206E" w:rsidRPr="000F09DF" w:rsidRDefault="0000206E" w:rsidP="003B07AB">
      <w:pPr>
        <w:spacing w:after="60" w:line="240" w:lineRule="auto"/>
        <w:ind w:firstLine="426"/>
        <w:rPr>
          <w:rFonts w:ascii="Times New Roman" w:hAnsi="Times New Roman" w:cs="Times New Roman"/>
          <w:spacing w:val="-8"/>
          <w:sz w:val="28"/>
          <w:szCs w:val="28"/>
          <w:u w:val="single"/>
          <w:shd w:val="clear" w:color="auto" w:fill="FFFFFF"/>
        </w:rPr>
      </w:pPr>
      <w:r w:rsidRPr="000F09DF">
        <w:rPr>
          <w:rFonts w:ascii="Times New Roman" w:hAnsi="Times New Roman" w:cs="Times New Roman"/>
          <w:spacing w:val="-8"/>
          <w:sz w:val="28"/>
          <w:szCs w:val="28"/>
          <w:u w:val="single"/>
          <w:shd w:val="clear" w:color="auto" w:fill="FFFFFF"/>
        </w:rPr>
        <w:t xml:space="preserve">9. Trên cơ thể có hình xăm, chữ xăm có nội dung chống đối chế độ, chia rẽ dân tộc, mang tính kinh dị, kỳ quái, kích động tình dục, bạo lực. Hình xăm, chữ xăm gây phản cảm ở những vị trí lộ diện, như: Mặt, đầu, cổ; từ 1/2 cánh tay trên trở xuống, từ 1/3 dưới đùi trở xuống. Hình xăm, chữ xăm chiếm diện tích từ 1/2 lưng, ngực, bụng trở lên. </w:t>
      </w:r>
    </w:p>
    <w:p w14:paraId="69B73CAA"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10. Có hành vi lưu manh, côn đồ, lừa đảo, dâm ô, trộm cắp, tham gia các tệ nạn xã hội, gây rối trật tự công cộng chưa đến mức truy cứu trách nhiệm hình sự, đã được giáo dục, xử lý hành chính nhưng vẫn tái phạm. </w:t>
      </w:r>
    </w:p>
    <w:p w14:paraId="359F46B6"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11. Khai sai sự thật, che giấu lý lịch để được tuyển chọn vào phục vụ trong Quân đội. </w:t>
      </w:r>
    </w:p>
    <w:p w14:paraId="3A687EBF" w14:textId="77777777" w:rsidR="0000206E" w:rsidRPr="000F09DF" w:rsidRDefault="0000206E" w:rsidP="003B07AB">
      <w:pPr>
        <w:spacing w:after="60" w:line="240" w:lineRule="auto"/>
        <w:ind w:firstLine="426"/>
        <w:rPr>
          <w:rFonts w:ascii="Times New Roman" w:hAnsi="Times New Roman" w:cs="Times New Roman"/>
          <w:spacing w:val="-8"/>
          <w:sz w:val="28"/>
          <w:szCs w:val="28"/>
          <w:u w:val="single"/>
          <w:shd w:val="clear" w:color="auto" w:fill="FFFFFF"/>
        </w:rPr>
      </w:pPr>
      <w:r w:rsidRPr="000F09DF">
        <w:rPr>
          <w:rFonts w:ascii="Times New Roman" w:hAnsi="Times New Roman" w:cs="Times New Roman"/>
          <w:spacing w:val="-8"/>
          <w:sz w:val="28"/>
          <w:szCs w:val="28"/>
          <w:u w:val="single"/>
          <w:shd w:val="clear" w:color="auto" w:fill="FFFFFF"/>
        </w:rPr>
        <w:t xml:space="preserve">12. Có cha đẻ, mẹ đẻ, người trực tiếp nuôi dưỡng bản thân, vợ hoặc chồng; vợ hoặc chồng; con đẻ, con nuôi theo quy định của pháp luật thuộc một trong các trường hợp sau: </w:t>
      </w:r>
    </w:p>
    <w:p w14:paraId="55D33BEE"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a) Đã hoặc đang có hoạt động chống Đảng Cộng sản Việt Nam, Nhà nước Cộng hòa xã hội chủ nghĩa Việt Nam. </w:t>
      </w:r>
    </w:p>
    <w:p w14:paraId="23AEEB6F" w14:textId="77777777" w:rsidR="0000206E" w:rsidRPr="000F09DF" w:rsidRDefault="0000206E" w:rsidP="003B07AB">
      <w:pPr>
        <w:spacing w:after="60" w:line="240" w:lineRule="auto"/>
        <w:ind w:firstLine="426"/>
        <w:rPr>
          <w:rFonts w:ascii="Times New Roman" w:hAnsi="Times New Roman" w:cs="Times New Roman"/>
          <w:spacing w:val="-8"/>
          <w:sz w:val="28"/>
          <w:szCs w:val="28"/>
          <w:shd w:val="clear" w:color="auto" w:fill="FFFFFF"/>
        </w:rPr>
      </w:pPr>
      <w:r w:rsidRPr="000F09DF">
        <w:rPr>
          <w:rFonts w:ascii="Times New Roman" w:hAnsi="Times New Roman" w:cs="Times New Roman"/>
          <w:spacing w:val="-8"/>
          <w:sz w:val="28"/>
          <w:szCs w:val="28"/>
          <w:shd w:val="clear" w:color="auto" w:fill="FFFFFF"/>
        </w:rPr>
        <w:t xml:space="preserve">b) Đang bị khởi tố, điều tra, truy tố, xét xử và thi hành án về các tội xâm phạm an ninh quốc gia. </w:t>
      </w:r>
    </w:p>
    <w:p w14:paraId="088AD03A" w14:textId="77777777" w:rsidR="0000206E" w:rsidRPr="000F09DF" w:rsidRDefault="0000206E" w:rsidP="003B07AB">
      <w:pPr>
        <w:spacing w:after="60" w:line="240" w:lineRule="auto"/>
        <w:ind w:firstLine="426"/>
        <w:rPr>
          <w:rFonts w:ascii="Times New Roman" w:eastAsia="Times New Roman" w:hAnsi="Times New Roman" w:cs="Times New Roman"/>
          <w:b/>
          <w:spacing w:val="-8"/>
          <w:sz w:val="28"/>
          <w:szCs w:val="28"/>
        </w:rPr>
      </w:pPr>
      <w:r w:rsidRPr="000F09DF">
        <w:rPr>
          <w:rFonts w:ascii="Times New Roman" w:eastAsia="Times New Roman" w:hAnsi="Times New Roman" w:cs="Times New Roman"/>
          <w:b/>
          <w:spacing w:val="-8"/>
          <w:sz w:val="28"/>
          <w:szCs w:val="28"/>
        </w:rPr>
        <w:lastRenderedPageBreak/>
        <w:t xml:space="preserve">Điều 6. Các trường hợp chưa xét tuyển vào phục vụ trong Quân đội </w:t>
      </w:r>
    </w:p>
    <w:p w14:paraId="5062FED0" w14:textId="77777777" w:rsidR="0000206E" w:rsidRPr="000F09DF" w:rsidRDefault="0000206E" w:rsidP="003B07AB">
      <w:pPr>
        <w:spacing w:after="60" w:line="240" w:lineRule="auto"/>
        <w:ind w:firstLine="426"/>
        <w:rPr>
          <w:rFonts w:ascii="Times New Roman" w:eastAsia="Times New Roman" w:hAnsi="Times New Roman" w:cs="Times New Roman"/>
          <w:spacing w:val="-8"/>
          <w:sz w:val="28"/>
          <w:szCs w:val="28"/>
        </w:rPr>
      </w:pPr>
      <w:r w:rsidRPr="000F09DF">
        <w:rPr>
          <w:rFonts w:ascii="Times New Roman" w:eastAsia="Times New Roman" w:hAnsi="Times New Roman" w:cs="Times New Roman"/>
          <w:spacing w:val="-8"/>
          <w:sz w:val="28"/>
          <w:szCs w:val="28"/>
        </w:rPr>
        <w:t xml:space="preserve">1. Lý lịch chưa rõ ràng, trừ trường hợp có yếu tố không xác định được do là con ngoài giá thú. </w:t>
      </w:r>
    </w:p>
    <w:p w14:paraId="00D63ED1" w14:textId="77777777" w:rsidR="0000206E" w:rsidRPr="000F09DF" w:rsidRDefault="0000206E" w:rsidP="003B07AB">
      <w:pPr>
        <w:spacing w:after="60" w:line="240" w:lineRule="auto"/>
        <w:ind w:firstLine="426"/>
        <w:rPr>
          <w:rFonts w:ascii="Times New Roman" w:eastAsia="Times New Roman" w:hAnsi="Times New Roman" w:cs="Times New Roman"/>
          <w:spacing w:val="-8"/>
          <w:sz w:val="28"/>
          <w:szCs w:val="28"/>
        </w:rPr>
      </w:pPr>
      <w:r w:rsidRPr="000F09DF">
        <w:rPr>
          <w:rFonts w:ascii="Times New Roman" w:eastAsia="Times New Roman" w:hAnsi="Times New Roman" w:cs="Times New Roman"/>
          <w:spacing w:val="-8"/>
          <w:sz w:val="28"/>
          <w:szCs w:val="28"/>
        </w:rPr>
        <w:t xml:space="preserve">2. Quan hệ xã hội phức tạp nhưng chưa được xác minh, kết luận của cấp có thẩm quyền. </w:t>
      </w:r>
    </w:p>
    <w:p w14:paraId="363495D1" w14:textId="77777777" w:rsidR="0000206E" w:rsidRPr="000F09DF" w:rsidRDefault="0000206E" w:rsidP="003B07AB">
      <w:pPr>
        <w:spacing w:after="60" w:line="240" w:lineRule="auto"/>
        <w:ind w:firstLine="426"/>
        <w:rPr>
          <w:rFonts w:ascii="Times New Roman" w:eastAsia="Times New Roman" w:hAnsi="Times New Roman" w:cs="Times New Roman"/>
          <w:spacing w:val="-8"/>
          <w:sz w:val="28"/>
          <w:szCs w:val="28"/>
        </w:rPr>
      </w:pPr>
      <w:r w:rsidRPr="000F09DF">
        <w:rPr>
          <w:rFonts w:ascii="Times New Roman" w:eastAsia="Times New Roman" w:hAnsi="Times New Roman" w:cs="Times New Roman"/>
          <w:spacing w:val="-8"/>
          <w:sz w:val="28"/>
          <w:szCs w:val="28"/>
        </w:rPr>
        <w:t xml:space="preserve">3. Đã có quyết định của cấp có thẩm quyền hoặc đang làm thủ tục xin xuất cảnh đoàn tụ với gia đình, định cư ở nước ngoài. </w:t>
      </w:r>
    </w:p>
    <w:p w14:paraId="1A644E1E" w14:textId="77777777" w:rsidR="0000206E" w:rsidRPr="000F09DF" w:rsidRDefault="0000206E" w:rsidP="003B07AB">
      <w:pPr>
        <w:spacing w:after="60" w:line="240" w:lineRule="auto"/>
        <w:ind w:firstLine="426"/>
        <w:rPr>
          <w:rFonts w:ascii="Times New Roman" w:eastAsia="Times New Roman" w:hAnsi="Times New Roman" w:cs="Times New Roman"/>
          <w:spacing w:val="-8"/>
          <w:sz w:val="28"/>
          <w:szCs w:val="28"/>
        </w:rPr>
      </w:pPr>
      <w:r w:rsidRPr="000F09DF">
        <w:rPr>
          <w:rFonts w:ascii="Times New Roman" w:eastAsia="Times New Roman" w:hAnsi="Times New Roman" w:cs="Times New Roman"/>
          <w:spacing w:val="-8"/>
          <w:sz w:val="28"/>
          <w:szCs w:val="28"/>
        </w:rPr>
        <w:t>4. Có thông tin, tài liệu phản ánh về vấn đề phức tạp trong thời gian ở nước ngoài nhưng chưa xác minh, kết luận rõ ràng.</w:t>
      </w:r>
    </w:p>
    <w:p w14:paraId="6247C805" w14:textId="77777777" w:rsidR="0000206E" w:rsidRPr="000F09DF" w:rsidRDefault="0000206E"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79EFBD88"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2701F05B"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7D53EE9B"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49980B48"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3391B5C4"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5668063F"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638B58DF"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0E201312"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2CBFCFF4"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7CD47C0C"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08BB9799"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4285EA50"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518F6B36"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4E142A6F"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27C21740" w14:textId="77777777" w:rsidR="00E02226" w:rsidRPr="000F09DF" w:rsidRDefault="00E02226" w:rsidP="003B07AB">
      <w:pPr>
        <w:shd w:val="clear" w:color="auto" w:fill="FFFFFF"/>
        <w:spacing w:after="60" w:line="240" w:lineRule="auto"/>
        <w:outlineLvl w:val="0"/>
        <w:rPr>
          <w:rFonts w:ascii="Times New Roman" w:eastAsia="Times New Roman" w:hAnsi="Times New Roman" w:cs="Times New Roman"/>
          <w:spacing w:val="-8"/>
          <w:kern w:val="36"/>
          <w:sz w:val="28"/>
          <w:szCs w:val="28"/>
          <w:lang w:val="vi-VN"/>
        </w:rPr>
      </w:pPr>
    </w:p>
    <w:p w14:paraId="4CB2EE39"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01095485"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2EB29DDE"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7BD176BB"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724368FC"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14BD5F0E"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1A77BAAB" w14:textId="77777777" w:rsidR="003B07AB" w:rsidRPr="000F09DF" w:rsidRDefault="003B07AB"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1F9920B7" w14:textId="77777777" w:rsidR="00B27B05" w:rsidRPr="000F09DF" w:rsidRDefault="00B27B05"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2C0D4B16" w14:textId="77777777" w:rsidR="00B27B05" w:rsidRPr="000F09DF" w:rsidRDefault="00B27B05"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30DE567C" w14:textId="77777777" w:rsidR="00B27B05" w:rsidRPr="000F09DF" w:rsidRDefault="00B27B05"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4B1D733E" w14:textId="77777777" w:rsidR="00B27B05" w:rsidRPr="000F09DF" w:rsidRDefault="00B27B05"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4352C020" w14:textId="77777777" w:rsidR="00B27B05" w:rsidRPr="000F09DF" w:rsidRDefault="00B27B05"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0B8352E4" w14:textId="77777777" w:rsidR="00D72C03" w:rsidRDefault="00D72C03"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1D50B7A5" w14:textId="77777777" w:rsidR="00D72C03" w:rsidRDefault="00D72C03" w:rsidP="003B07AB">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p>
    <w:p w14:paraId="517FF203" w14:textId="5C7CB47F" w:rsidR="00E02226" w:rsidRPr="00D72C03" w:rsidRDefault="00E02226" w:rsidP="003B07AB">
      <w:pPr>
        <w:shd w:val="clear" w:color="auto" w:fill="FFFFFF"/>
        <w:spacing w:after="60" w:line="240" w:lineRule="auto"/>
        <w:jc w:val="center"/>
        <w:outlineLvl w:val="0"/>
        <w:rPr>
          <w:rFonts w:ascii="Times New Roman" w:eastAsia="Times New Roman" w:hAnsi="Times New Roman" w:cs="Times New Roman"/>
          <w:spacing w:val="-8"/>
          <w:kern w:val="36"/>
          <w:sz w:val="28"/>
          <w:szCs w:val="28"/>
          <w:u w:val="single"/>
          <w:lang w:val="vi-VN"/>
        </w:rPr>
      </w:pPr>
      <w:r w:rsidRPr="000F09DF">
        <w:rPr>
          <w:rFonts w:ascii="Times New Roman" w:eastAsia="Times New Roman" w:hAnsi="Times New Roman" w:cs="Times New Roman"/>
          <w:b/>
          <w:bCs/>
          <w:spacing w:val="-8"/>
          <w:kern w:val="36"/>
          <w:sz w:val="28"/>
          <w:szCs w:val="28"/>
          <w:u w:val="single"/>
        </w:rPr>
        <w:lastRenderedPageBreak/>
        <w:t>VĂN BẢN HỢP NHẤT SỐ 88/VBHN-BQP</w:t>
      </w:r>
      <w:r w:rsidRPr="000F09DF">
        <w:rPr>
          <w:rFonts w:ascii="Times New Roman" w:eastAsia="Times New Roman" w:hAnsi="Times New Roman" w:cs="Times New Roman"/>
          <w:spacing w:val="-8"/>
          <w:kern w:val="36"/>
          <w:sz w:val="28"/>
          <w:szCs w:val="28"/>
          <w:u w:val="single"/>
        </w:rPr>
        <w:t xml:space="preserve"> </w:t>
      </w:r>
      <w:r w:rsidR="00D72C03" w:rsidRPr="00D72C03">
        <w:rPr>
          <w:rFonts w:ascii="Times New Roman" w:eastAsia="Times New Roman" w:hAnsi="Times New Roman" w:cs="Times New Roman"/>
          <w:b/>
          <w:bCs/>
          <w:spacing w:val="-8"/>
          <w:kern w:val="36"/>
          <w:sz w:val="28"/>
          <w:szCs w:val="28"/>
          <w:u w:val="single"/>
          <w:lang w:val="vi-VN"/>
        </w:rPr>
        <w:t>NGÀY 17/11/2025</w:t>
      </w:r>
    </w:p>
    <w:p w14:paraId="719EA88F" w14:textId="4D9468A9" w:rsidR="00E02226" w:rsidRPr="000F09DF" w:rsidRDefault="00E02226" w:rsidP="003B07AB">
      <w:pPr>
        <w:shd w:val="clear" w:color="auto" w:fill="FFFFFF"/>
        <w:spacing w:after="60" w:line="240" w:lineRule="auto"/>
        <w:jc w:val="center"/>
        <w:outlineLvl w:val="0"/>
        <w:rPr>
          <w:rFonts w:ascii="Times New Roman" w:eastAsia="Times New Roman" w:hAnsi="Times New Roman" w:cs="Times New Roman"/>
          <w:i/>
          <w:iCs/>
          <w:spacing w:val="-8"/>
          <w:kern w:val="36"/>
          <w:sz w:val="28"/>
          <w:szCs w:val="28"/>
          <w:lang w:val="vi-VN"/>
        </w:rPr>
      </w:pPr>
      <w:r w:rsidRPr="000F09DF">
        <w:rPr>
          <w:rFonts w:ascii="Times New Roman" w:eastAsia="Times New Roman" w:hAnsi="Times New Roman" w:cs="Times New Roman"/>
          <w:i/>
          <w:iCs/>
          <w:spacing w:val="-8"/>
          <w:kern w:val="36"/>
          <w:sz w:val="28"/>
          <w:szCs w:val="28"/>
          <w:lang w:val="vi-VN"/>
        </w:rPr>
        <w:t>(</w:t>
      </w:r>
      <w:r w:rsidRPr="000F09DF">
        <w:rPr>
          <w:rFonts w:ascii="Times New Roman" w:eastAsia="Times New Roman" w:hAnsi="Times New Roman" w:cs="Times New Roman"/>
          <w:i/>
          <w:iCs/>
          <w:spacing w:val="-8"/>
          <w:kern w:val="36"/>
          <w:sz w:val="28"/>
          <w:szCs w:val="28"/>
        </w:rPr>
        <w:t xml:space="preserve">hợp nhất </w:t>
      </w:r>
      <w:r w:rsidRPr="000F09DF">
        <w:rPr>
          <w:rFonts w:ascii="Times New Roman" w:eastAsia="Times New Roman" w:hAnsi="Times New Roman" w:cs="Times New Roman"/>
          <w:b/>
          <w:bCs/>
          <w:i/>
          <w:iCs/>
          <w:spacing w:val="-8"/>
          <w:kern w:val="36"/>
          <w:sz w:val="28"/>
          <w:szCs w:val="28"/>
        </w:rPr>
        <w:t>Thông tư 105/2023/TT-BQP</w:t>
      </w:r>
      <w:r w:rsidRPr="000F09DF">
        <w:rPr>
          <w:rFonts w:ascii="Times New Roman" w:eastAsia="Times New Roman" w:hAnsi="Times New Roman" w:cs="Times New Roman"/>
          <w:i/>
          <w:iCs/>
          <w:spacing w:val="-8"/>
          <w:kern w:val="36"/>
          <w:sz w:val="28"/>
          <w:szCs w:val="28"/>
        </w:rPr>
        <w:t xml:space="preserve"> và </w:t>
      </w:r>
      <w:r w:rsidRPr="000F09DF">
        <w:rPr>
          <w:rFonts w:ascii="Times New Roman" w:eastAsia="Times New Roman" w:hAnsi="Times New Roman" w:cs="Times New Roman"/>
          <w:b/>
          <w:bCs/>
          <w:i/>
          <w:iCs/>
          <w:spacing w:val="-8"/>
          <w:kern w:val="36"/>
          <w:sz w:val="28"/>
          <w:szCs w:val="28"/>
        </w:rPr>
        <w:t>Thông tư 106/2025/TT-BQP</w:t>
      </w:r>
      <w:r w:rsidRPr="000F09DF">
        <w:rPr>
          <w:rFonts w:ascii="Times New Roman" w:eastAsia="Times New Roman" w:hAnsi="Times New Roman" w:cs="Times New Roman"/>
          <w:i/>
          <w:iCs/>
          <w:spacing w:val="-8"/>
          <w:kern w:val="36"/>
          <w:sz w:val="28"/>
          <w:szCs w:val="28"/>
          <w:lang w:val="vi-VN"/>
        </w:rPr>
        <w:t>)</w:t>
      </w:r>
    </w:p>
    <w:p w14:paraId="02F66FBF" w14:textId="77777777" w:rsidR="00E02226" w:rsidRPr="000F09DF" w:rsidRDefault="00E02226" w:rsidP="003B07AB">
      <w:pPr>
        <w:shd w:val="clear" w:color="auto" w:fill="FFFFFF"/>
        <w:spacing w:after="60" w:line="240" w:lineRule="auto"/>
        <w:jc w:val="center"/>
        <w:outlineLvl w:val="0"/>
        <w:rPr>
          <w:rFonts w:ascii="Times New Roman" w:eastAsia="Times New Roman" w:hAnsi="Times New Roman" w:cs="Times New Roman"/>
          <w:i/>
          <w:iCs/>
          <w:spacing w:val="-8"/>
          <w:kern w:val="36"/>
          <w:sz w:val="28"/>
          <w:szCs w:val="28"/>
          <w:lang w:val="vi-VN"/>
        </w:rPr>
      </w:pPr>
    </w:p>
    <w:p w14:paraId="0F4738BE" w14:textId="1626C3CB" w:rsidR="00E02226" w:rsidRPr="000F09DF" w:rsidRDefault="00D25C7E" w:rsidP="003B07AB">
      <w:pPr>
        <w:shd w:val="clear" w:color="auto" w:fill="FFFFFF"/>
        <w:spacing w:after="60" w:line="240" w:lineRule="auto"/>
        <w:jc w:val="left"/>
        <w:outlineLvl w:val="0"/>
        <w:rPr>
          <w:rFonts w:ascii="Times New Roman" w:eastAsia="Times New Roman" w:hAnsi="Times New Roman" w:cs="Times New Roman"/>
          <w:i/>
          <w:iCs/>
          <w:spacing w:val="-8"/>
          <w:kern w:val="36"/>
          <w:sz w:val="28"/>
          <w:szCs w:val="28"/>
          <w:lang w:val="vi-VN"/>
        </w:rPr>
      </w:pPr>
      <w:r w:rsidRPr="000F09DF">
        <w:rPr>
          <w:rFonts w:ascii="Times New Roman" w:eastAsia="Times New Roman" w:hAnsi="Times New Roman" w:cs="Times New Roman"/>
          <w:i/>
          <w:iCs/>
          <w:spacing w:val="-8"/>
          <w:kern w:val="36"/>
          <w:sz w:val="28"/>
          <w:szCs w:val="28"/>
        </w:rPr>
        <w:t>Những điểm mới được bổ sung, sửa đổi tại</w:t>
      </w:r>
      <w:r w:rsidRPr="000F09DF">
        <w:rPr>
          <w:rFonts w:ascii="Times New Roman" w:eastAsia="Times New Roman" w:hAnsi="Times New Roman" w:cs="Times New Roman"/>
          <w:i/>
          <w:iCs/>
          <w:spacing w:val="-8"/>
          <w:kern w:val="36"/>
          <w:sz w:val="28"/>
          <w:szCs w:val="28"/>
          <w:lang w:val="vi-VN"/>
        </w:rPr>
        <w:t xml:space="preserve"> </w:t>
      </w:r>
      <w:r w:rsidR="00E02226" w:rsidRPr="000F09DF">
        <w:rPr>
          <w:rFonts w:ascii="Times New Roman" w:eastAsia="Times New Roman" w:hAnsi="Times New Roman" w:cs="Times New Roman"/>
          <w:b/>
          <w:bCs/>
          <w:i/>
          <w:iCs/>
          <w:spacing w:val="-8"/>
          <w:kern w:val="36"/>
          <w:sz w:val="28"/>
          <w:szCs w:val="28"/>
        </w:rPr>
        <w:t>Thông tư 106/2025/TT-BQP</w:t>
      </w:r>
    </w:p>
    <w:p w14:paraId="0EC61E72" w14:textId="77777777" w:rsidR="00E02226" w:rsidRPr="000F09DF" w:rsidRDefault="00E02226" w:rsidP="003B07AB">
      <w:p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1. Cập nhật căn cứ pháp lý</w:t>
      </w:r>
    </w:p>
    <w:p w14:paraId="618ABD33" w14:textId="77777777" w:rsidR="00E02226" w:rsidRPr="000F09DF" w:rsidRDefault="00E02226" w:rsidP="003B07AB">
      <w:pPr>
        <w:numPr>
          <w:ilvl w:val="0"/>
          <w:numId w:val="11"/>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Bổ sung căn cứ </w:t>
      </w:r>
      <w:r w:rsidRPr="000F09DF">
        <w:rPr>
          <w:rFonts w:ascii="Times New Roman" w:eastAsia="Times New Roman" w:hAnsi="Times New Roman" w:cs="Times New Roman"/>
          <w:b/>
          <w:bCs/>
          <w:spacing w:val="-8"/>
          <w:kern w:val="36"/>
          <w:sz w:val="28"/>
          <w:szCs w:val="28"/>
          <w:lang w:val="vi-VN"/>
        </w:rPr>
        <w:t>Luật Khám bệnh, chữa bệnh năm 2023</w:t>
      </w:r>
      <w:r w:rsidRPr="000F09DF">
        <w:rPr>
          <w:rFonts w:ascii="Times New Roman" w:eastAsia="Times New Roman" w:hAnsi="Times New Roman" w:cs="Times New Roman"/>
          <w:spacing w:val="-8"/>
          <w:kern w:val="36"/>
          <w:sz w:val="28"/>
          <w:szCs w:val="28"/>
          <w:lang w:val="vi-VN"/>
        </w:rPr>
        <w:t xml:space="preserve">. </w:t>
      </w:r>
    </w:p>
    <w:p w14:paraId="228939CD" w14:textId="77777777" w:rsidR="00E02226" w:rsidRPr="000F09DF" w:rsidRDefault="00E02226" w:rsidP="003B07AB">
      <w:pPr>
        <w:numPr>
          <w:ilvl w:val="0"/>
          <w:numId w:val="11"/>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Cập nhật các luật mới liên quan đến </w:t>
      </w:r>
      <w:r w:rsidRPr="000F09DF">
        <w:rPr>
          <w:rFonts w:ascii="Times New Roman" w:eastAsia="Times New Roman" w:hAnsi="Times New Roman" w:cs="Times New Roman"/>
          <w:b/>
          <w:bCs/>
          <w:spacing w:val="-8"/>
          <w:kern w:val="36"/>
          <w:sz w:val="28"/>
          <w:szCs w:val="28"/>
          <w:lang w:val="vi-VN"/>
        </w:rPr>
        <w:t>Luật Sĩ quan Quân đội nhân dân Việt Nam</w:t>
      </w:r>
      <w:r w:rsidRPr="000F09DF">
        <w:rPr>
          <w:rFonts w:ascii="Times New Roman" w:eastAsia="Times New Roman" w:hAnsi="Times New Roman" w:cs="Times New Roman"/>
          <w:spacing w:val="-8"/>
          <w:kern w:val="36"/>
          <w:sz w:val="28"/>
          <w:szCs w:val="28"/>
          <w:lang w:val="vi-VN"/>
        </w:rPr>
        <w:t xml:space="preserve"> và tổ chức Bộ Quốc phòng. </w:t>
      </w:r>
    </w:p>
    <w:p w14:paraId="6521C611" w14:textId="0F2F017B" w:rsidR="00D25C7E" w:rsidRPr="000F09DF" w:rsidRDefault="00E02226" w:rsidP="003B07AB">
      <w:p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 xml:space="preserve"> </w:t>
      </w:r>
      <w:r w:rsidR="00D25C7E" w:rsidRPr="000F09DF">
        <w:rPr>
          <w:rFonts w:ascii="Times New Roman" w:eastAsia="Times New Roman" w:hAnsi="Times New Roman" w:cs="Times New Roman"/>
          <w:b/>
          <w:bCs/>
          <w:spacing w:val="-8"/>
          <w:kern w:val="36"/>
          <w:sz w:val="28"/>
          <w:szCs w:val="28"/>
          <w:lang w:val="vi-VN"/>
        </w:rPr>
        <w:t>2. Sửa đổi, bổ sung tiêu chuẩn sức khỏe</w:t>
      </w:r>
    </w:p>
    <w:p w14:paraId="5BB86A44" w14:textId="77777777" w:rsidR="00D25C7E" w:rsidRPr="000F09DF" w:rsidRDefault="00D25C7E" w:rsidP="003B07AB">
      <w:pPr>
        <w:numPr>
          <w:ilvl w:val="0"/>
          <w:numId w:val="29"/>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 xml:space="preserve">Điều chỉnh, bổ sung một số tiêu chuẩn đánh giá sức khỏe đối với các đối tượng thuộc phạm vi quản lý của Bộ Quốc phòng. </w:t>
      </w:r>
    </w:p>
    <w:p w14:paraId="06319446" w14:textId="77777777" w:rsidR="00D25C7E" w:rsidRPr="000F09DF" w:rsidRDefault="00D25C7E" w:rsidP="003B07AB">
      <w:pPr>
        <w:numPr>
          <w:ilvl w:val="0"/>
          <w:numId w:val="29"/>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Cập nhật tiêu chí đánh giá ở nhiều chuyên khoa để phù hợp với Luật Khám bệnh, chữa bệnh năm 2023 và thực tiễn chuyên môn.</w:t>
      </w:r>
    </w:p>
    <w:p w14:paraId="0A52FE8C" w14:textId="46FE792D" w:rsidR="00D25C7E"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u w:val="single"/>
          <w:lang w:val="vi-VN"/>
        </w:rPr>
      </w:pPr>
      <w:r w:rsidRPr="000F09DF">
        <w:rPr>
          <w:rFonts w:ascii="Times New Roman" w:eastAsia="Times New Roman" w:hAnsi="Times New Roman" w:cs="Times New Roman"/>
          <w:b/>
          <w:bCs/>
          <w:spacing w:val="-8"/>
          <w:kern w:val="36"/>
          <w:sz w:val="28"/>
          <w:szCs w:val="28"/>
          <w:u w:val="single"/>
        </w:rPr>
        <w:t>Các chuyên khoa được sửa đổi, bổ sun</w:t>
      </w:r>
      <w:r w:rsidRPr="000F09DF">
        <w:rPr>
          <w:rFonts w:ascii="Times New Roman" w:eastAsia="Times New Roman" w:hAnsi="Times New Roman" w:cs="Times New Roman"/>
          <w:b/>
          <w:bCs/>
          <w:spacing w:val="-8"/>
          <w:kern w:val="36"/>
          <w:sz w:val="28"/>
          <w:szCs w:val="28"/>
          <w:u w:val="single"/>
          <w:lang w:val="vi-VN"/>
        </w:rPr>
        <w:t>g</w:t>
      </w:r>
    </w:p>
    <w:p w14:paraId="2D64F15E" w14:textId="436B66C9"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Một số bệnh, tật và tình trạng sức khỏe được </w:t>
      </w:r>
      <w:r w:rsidRPr="000F09DF">
        <w:rPr>
          <w:rFonts w:ascii="Times New Roman" w:eastAsia="Times New Roman" w:hAnsi="Times New Roman" w:cs="Times New Roman"/>
          <w:b/>
          <w:bCs/>
          <w:spacing w:val="-8"/>
          <w:kern w:val="36"/>
          <w:sz w:val="28"/>
          <w:szCs w:val="28"/>
          <w:lang w:val="vi-VN"/>
        </w:rPr>
        <w:t>điều chỉnh cách phân loại</w:t>
      </w:r>
      <w:r w:rsidRPr="000F09DF">
        <w:rPr>
          <w:rFonts w:ascii="Times New Roman" w:eastAsia="Times New Roman" w:hAnsi="Times New Roman" w:cs="Times New Roman"/>
          <w:spacing w:val="-8"/>
          <w:kern w:val="36"/>
          <w:sz w:val="28"/>
          <w:szCs w:val="28"/>
          <w:lang w:val="vi-VN"/>
        </w:rPr>
        <w:t xml:space="preserve">, mức điểm sức khỏe và tiêu chuẩn kết luận. </w:t>
      </w:r>
    </w:p>
    <w:p w14:paraId="49201E92" w14:textId="068291A6" w:rsidR="00957E74"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rPr>
        <w:t>a) Chuyên khoa Tâm thần</w:t>
      </w:r>
    </w:p>
    <w:p w14:paraId="7041B482"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Bổ sung, điều chỉnh tiêu chuẩn đánh giá đối với một số rối loạn tâm thần theo </w:t>
      </w:r>
      <w:r w:rsidRPr="000F09DF">
        <w:rPr>
          <w:rFonts w:ascii="Times New Roman" w:eastAsia="Times New Roman" w:hAnsi="Times New Roman" w:cs="Times New Roman"/>
          <w:b/>
          <w:bCs/>
          <w:spacing w:val="-8"/>
          <w:kern w:val="36"/>
          <w:sz w:val="28"/>
          <w:szCs w:val="28"/>
          <w:lang w:val="vi-VN"/>
        </w:rPr>
        <w:t>ICD-11</w:t>
      </w:r>
      <w:r w:rsidRPr="000F09DF">
        <w:rPr>
          <w:rFonts w:ascii="Times New Roman" w:eastAsia="Times New Roman" w:hAnsi="Times New Roman" w:cs="Times New Roman"/>
          <w:spacing w:val="-8"/>
          <w:kern w:val="36"/>
          <w:sz w:val="28"/>
          <w:szCs w:val="28"/>
          <w:lang w:val="vi-VN"/>
        </w:rPr>
        <w:t xml:space="preserve"> và Luật Khám bệnh, chữa bệnh năm 2023. </w:t>
      </w:r>
    </w:p>
    <w:p w14:paraId="4E667381" w14:textId="77777777" w:rsidR="00D25C7E"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rPr>
        <w:t>Điều chỉnh tiêu chuẩn đối với:</w:t>
      </w:r>
    </w:p>
    <w:p w14:paraId="361159E3" w14:textId="722346F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Rối loạn lo âu. </w:t>
      </w:r>
    </w:p>
    <w:p w14:paraId="52B23D1E"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Trầm cảm. </w:t>
      </w:r>
    </w:p>
    <w:p w14:paraId="1ADF9812"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Rối loạn cảm xúc. </w:t>
      </w:r>
    </w:p>
    <w:p w14:paraId="0ED99ACC"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Rối loạn hành vi. </w:t>
      </w:r>
    </w:p>
    <w:p w14:paraId="4D1436AF"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Động kinh. </w:t>
      </w:r>
    </w:p>
    <w:p w14:paraId="1B82C8B8" w14:textId="6D705E3D" w:rsidR="00957E74" w:rsidRPr="000F09DF" w:rsidRDefault="00D25C7E" w:rsidP="003B07AB">
      <w:pPr>
        <w:numPr>
          <w:ilvl w:val="0"/>
          <w:numId w:val="12"/>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b)</w:t>
      </w:r>
      <w:r w:rsidR="00957E74" w:rsidRPr="000F09DF">
        <w:rPr>
          <w:rFonts w:ascii="Times New Roman" w:eastAsia="Times New Roman" w:hAnsi="Times New Roman" w:cs="Times New Roman"/>
          <w:b/>
          <w:bCs/>
          <w:spacing w:val="-8"/>
          <w:kern w:val="36"/>
          <w:sz w:val="28"/>
          <w:szCs w:val="28"/>
          <w:lang w:val="vi-VN"/>
        </w:rPr>
        <w:t xml:space="preserve"> Chuyên khoa Thần kinh</w:t>
      </w:r>
    </w:p>
    <w:p w14:paraId="035AF8F7" w14:textId="77777777" w:rsidR="00957E74" w:rsidRPr="000F09DF" w:rsidRDefault="00957E74" w:rsidP="003B07AB">
      <w:pPr>
        <w:shd w:val="clear" w:color="auto" w:fill="FFFFFF"/>
        <w:spacing w:after="60" w:line="240" w:lineRule="auto"/>
        <w:ind w:left="720"/>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Điều chỉnh tiêu chuẩn đối với: </w:t>
      </w:r>
    </w:p>
    <w:p w14:paraId="540DBF1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Di chứng chấn thương sọ não. </w:t>
      </w:r>
    </w:p>
    <w:p w14:paraId="2E68F1BB"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Bệnh động kinh. </w:t>
      </w:r>
    </w:p>
    <w:p w14:paraId="0B0E7000"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Các bệnh thần kinh ngoại biên. </w:t>
      </w:r>
    </w:p>
    <w:p w14:paraId="43EB540A"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Quy định rõ hơn việc đánh giá mức độ ảnh hưởng chức năng để chấm điểm sức khỏe. </w:t>
      </w:r>
    </w:p>
    <w:p w14:paraId="3603EBA2" w14:textId="36242600" w:rsidR="00957E74"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c)</w:t>
      </w:r>
      <w:r w:rsidR="00957E74" w:rsidRPr="000F09DF">
        <w:rPr>
          <w:rFonts w:ascii="Times New Roman" w:eastAsia="Times New Roman" w:hAnsi="Times New Roman" w:cs="Times New Roman"/>
          <w:b/>
          <w:bCs/>
          <w:spacing w:val="-8"/>
          <w:kern w:val="36"/>
          <w:sz w:val="28"/>
          <w:szCs w:val="28"/>
          <w:lang w:val="vi-VN"/>
        </w:rPr>
        <w:t xml:space="preserve"> Chuyên khoa Mắt</w:t>
      </w:r>
    </w:p>
    <w:p w14:paraId="1EAA9E22" w14:textId="1DBE5AC4"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u w:val="single"/>
          <w:lang w:val="vi-VN"/>
        </w:rPr>
      </w:pPr>
      <w:r w:rsidRPr="000F09DF">
        <w:rPr>
          <w:rFonts w:ascii="Times New Roman" w:eastAsia="Times New Roman" w:hAnsi="Times New Roman" w:cs="Times New Roman"/>
          <w:b/>
          <w:bCs/>
          <w:spacing w:val="-8"/>
          <w:kern w:val="36"/>
          <w:sz w:val="28"/>
          <w:szCs w:val="28"/>
        </w:rPr>
        <w:t xml:space="preserve"> </w:t>
      </w:r>
      <w:r w:rsidRPr="000F09DF">
        <w:rPr>
          <w:rFonts w:ascii="Times New Roman" w:eastAsia="Times New Roman" w:hAnsi="Times New Roman" w:cs="Times New Roman"/>
          <w:b/>
          <w:bCs/>
          <w:spacing w:val="-8"/>
          <w:kern w:val="36"/>
          <w:sz w:val="28"/>
          <w:szCs w:val="28"/>
          <w:u w:val="single"/>
        </w:rPr>
        <w:t>Sửa đổi quy trình khám và cách chấm điểm thị lực trong Phụ lục I.</w:t>
      </w:r>
    </w:p>
    <w:p w14:paraId="6E05308F"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Đo </w:t>
      </w:r>
      <w:r w:rsidRPr="000F09DF">
        <w:rPr>
          <w:rFonts w:ascii="Times New Roman" w:eastAsia="Times New Roman" w:hAnsi="Times New Roman" w:cs="Times New Roman"/>
          <w:b/>
          <w:bCs/>
          <w:spacing w:val="-8"/>
          <w:kern w:val="36"/>
          <w:sz w:val="28"/>
          <w:szCs w:val="28"/>
          <w:lang w:val="vi-VN"/>
        </w:rPr>
        <w:t>thị lực không kính</w:t>
      </w:r>
      <w:r w:rsidRPr="000F09DF">
        <w:rPr>
          <w:rFonts w:ascii="Times New Roman" w:eastAsia="Times New Roman" w:hAnsi="Times New Roman" w:cs="Times New Roman"/>
          <w:spacing w:val="-8"/>
          <w:kern w:val="36"/>
          <w:sz w:val="28"/>
          <w:szCs w:val="28"/>
          <w:lang w:val="vi-VN"/>
        </w:rPr>
        <w:t xml:space="preserve"> của từng mắt. </w:t>
      </w:r>
    </w:p>
    <w:p w14:paraId="5824DD2D"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Trường hợp thị lực giảm thì đo </w:t>
      </w:r>
      <w:r w:rsidRPr="000F09DF">
        <w:rPr>
          <w:rFonts w:ascii="Times New Roman" w:eastAsia="Times New Roman" w:hAnsi="Times New Roman" w:cs="Times New Roman"/>
          <w:b/>
          <w:bCs/>
          <w:spacing w:val="-8"/>
          <w:kern w:val="36"/>
          <w:sz w:val="28"/>
          <w:szCs w:val="28"/>
          <w:lang w:val="vi-VN"/>
        </w:rPr>
        <w:t>thị lực có kính</w:t>
      </w:r>
      <w:r w:rsidRPr="000F09DF">
        <w:rPr>
          <w:rFonts w:ascii="Times New Roman" w:eastAsia="Times New Roman" w:hAnsi="Times New Roman" w:cs="Times New Roman"/>
          <w:spacing w:val="-8"/>
          <w:kern w:val="36"/>
          <w:sz w:val="28"/>
          <w:szCs w:val="28"/>
          <w:lang w:val="vi-VN"/>
        </w:rPr>
        <w:t xml:space="preserve"> (nếu có đeo kính). </w:t>
      </w:r>
    </w:p>
    <w:p w14:paraId="1945F1AC"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Khám xác định nguyên nhân giảm thị lực. </w:t>
      </w:r>
    </w:p>
    <w:p w14:paraId="2B5523A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Đo khúc xạ khi cần thiết. </w:t>
      </w:r>
    </w:p>
    <w:p w14:paraId="7C45CB81"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Khám các bệnh lý của mắt (mi mắt, kết mạc, giác mạc, thủy tinh thể, đáy mắt...). </w:t>
      </w:r>
    </w:p>
    <w:p w14:paraId="1C9D0E26"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lastRenderedPageBreak/>
        <w:t xml:space="preserve">Ghi kết quả vào Phiếu khám sức khỏe theo mẫu thống nhất. </w:t>
      </w:r>
    </w:p>
    <w:p w14:paraId="50348C10" w14:textId="73175E50" w:rsidR="00957E74" w:rsidRPr="000F09DF" w:rsidRDefault="00957E74"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u w:val="single"/>
          <w:lang w:val="vi-VN"/>
        </w:rPr>
      </w:pPr>
      <w:r w:rsidRPr="000F09DF">
        <w:rPr>
          <w:rFonts w:ascii="Times New Roman" w:eastAsia="Times New Roman" w:hAnsi="Times New Roman" w:cs="Times New Roman"/>
          <w:b/>
          <w:bCs/>
          <w:spacing w:val="-8"/>
          <w:kern w:val="36"/>
          <w:sz w:val="28"/>
          <w:szCs w:val="28"/>
          <w:u w:val="single"/>
          <w:lang w:val="vi-VN"/>
        </w:rPr>
        <w:t>Sửa đổi cách chấm điểm thị lực</w:t>
      </w:r>
    </w:p>
    <w:p w14:paraId="0AEE2DDD"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Thông tư 106/2025 sửa đổi </w:t>
      </w:r>
      <w:r w:rsidRPr="000F09DF">
        <w:rPr>
          <w:rFonts w:ascii="Times New Roman" w:eastAsia="Times New Roman" w:hAnsi="Times New Roman" w:cs="Times New Roman"/>
          <w:b/>
          <w:bCs/>
          <w:spacing w:val="-8"/>
          <w:kern w:val="36"/>
          <w:sz w:val="28"/>
          <w:szCs w:val="28"/>
          <w:lang w:val="vi-VN"/>
        </w:rPr>
        <w:t>tiểu mục 2 Mục IV Phụ lục I</w:t>
      </w:r>
      <w:r w:rsidRPr="000F09DF">
        <w:rPr>
          <w:rFonts w:ascii="Times New Roman" w:eastAsia="Times New Roman" w:hAnsi="Times New Roman" w:cs="Times New Roman"/>
          <w:spacing w:val="-8"/>
          <w:kern w:val="36"/>
          <w:sz w:val="28"/>
          <w:szCs w:val="28"/>
          <w:lang w:val="vi-VN"/>
        </w:rPr>
        <w:t xml:space="preserve"> về chuyên khoa mắt, trong đó:</w:t>
      </w:r>
    </w:p>
    <w:p w14:paraId="6E6227E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Quy định rõ </w:t>
      </w:r>
      <w:r w:rsidRPr="000F09DF">
        <w:rPr>
          <w:rFonts w:ascii="Times New Roman" w:eastAsia="Times New Roman" w:hAnsi="Times New Roman" w:cs="Times New Roman"/>
          <w:b/>
          <w:bCs/>
          <w:spacing w:val="-8"/>
          <w:kern w:val="36"/>
          <w:sz w:val="28"/>
          <w:szCs w:val="28"/>
          <w:lang w:val="vi-VN"/>
        </w:rPr>
        <w:t>cách ghi thị lực của từng mắt</w:t>
      </w:r>
      <w:r w:rsidRPr="000F09DF">
        <w:rPr>
          <w:rFonts w:ascii="Times New Roman" w:eastAsia="Times New Roman" w:hAnsi="Times New Roman" w:cs="Times New Roman"/>
          <w:spacing w:val="-8"/>
          <w:kern w:val="36"/>
          <w:sz w:val="28"/>
          <w:szCs w:val="28"/>
          <w:lang w:val="vi-VN"/>
        </w:rPr>
        <w:t xml:space="preserve">. </w:t>
      </w:r>
    </w:p>
    <w:p w14:paraId="46A2116D"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Quy định rõ </w:t>
      </w:r>
      <w:r w:rsidRPr="000F09DF">
        <w:rPr>
          <w:rFonts w:ascii="Times New Roman" w:eastAsia="Times New Roman" w:hAnsi="Times New Roman" w:cs="Times New Roman"/>
          <w:b/>
          <w:bCs/>
          <w:spacing w:val="-8"/>
          <w:kern w:val="36"/>
          <w:sz w:val="28"/>
          <w:szCs w:val="28"/>
          <w:lang w:val="vi-VN"/>
        </w:rPr>
        <w:t>cách lấy kết quả để chấm điểm sức khỏe</w:t>
      </w:r>
      <w:r w:rsidRPr="000F09DF">
        <w:rPr>
          <w:rFonts w:ascii="Times New Roman" w:eastAsia="Times New Roman" w:hAnsi="Times New Roman" w:cs="Times New Roman"/>
          <w:spacing w:val="-8"/>
          <w:kern w:val="36"/>
          <w:sz w:val="28"/>
          <w:szCs w:val="28"/>
          <w:lang w:val="vi-VN"/>
        </w:rPr>
        <w:t xml:space="preserve">. </w:t>
      </w:r>
    </w:p>
    <w:p w14:paraId="52835F22"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Chuẩn hóa việc đánh giá khi: </w:t>
      </w:r>
    </w:p>
    <w:p w14:paraId="14E581B5"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Hai mắt có thị lực khác nhau. </w:t>
      </w:r>
    </w:p>
    <w:p w14:paraId="43ADB4E0"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Có sử dụng kính. </w:t>
      </w:r>
    </w:p>
    <w:p w14:paraId="7A00D116"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Sau phẫu thuật điều trị tật khúc xạ. </w:t>
      </w:r>
    </w:p>
    <w:p w14:paraId="157D1D1C" w14:textId="4B8A46EC"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Có bệnh lý mắt ảnh hưởng thị lực.</w:t>
      </w:r>
    </w:p>
    <w:p w14:paraId="7054D654" w14:textId="76E312B6" w:rsidR="00957E74"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d)</w:t>
      </w:r>
      <w:r w:rsidR="00957E74" w:rsidRPr="000F09DF">
        <w:rPr>
          <w:rFonts w:ascii="Times New Roman" w:eastAsia="Times New Roman" w:hAnsi="Times New Roman" w:cs="Times New Roman"/>
          <w:b/>
          <w:bCs/>
          <w:spacing w:val="-8"/>
          <w:kern w:val="36"/>
          <w:sz w:val="28"/>
          <w:szCs w:val="28"/>
          <w:lang w:val="vi-VN"/>
        </w:rPr>
        <w:t xml:space="preserve"> Chuyên khoa Tai - Mũi - Họng</w:t>
      </w:r>
    </w:p>
    <w:p w14:paraId="2E580B65" w14:textId="77777777" w:rsidR="00D25C7E"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rPr>
        <w:t>Điều chỉnh tiêu chuẩn đánh giá đối với:</w:t>
      </w:r>
    </w:p>
    <w:p w14:paraId="3A44375A" w14:textId="541E6D68"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Suy giảm thính lực. </w:t>
      </w:r>
    </w:p>
    <w:p w14:paraId="660C568E"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Viêm tai giữa mạn. </w:t>
      </w:r>
    </w:p>
    <w:p w14:paraId="026174C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Bệnh xoang mạn tính. </w:t>
      </w:r>
    </w:p>
    <w:p w14:paraId="6FC9E56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Dị tật mũi, thanh quản. </w:t>
      </w:r>
    </w:p>
    <w:p w14:paraId="2F72D54C" w14:textId="742B4DFC" w:rsidR="00957E74" w:rsidRPr="000F09DF" w:rsidRDefault="00D25C7E" w:rsidP="003B07AB">
      <w:pPr>
        <w:numPr>
          <w:ilvl w:val="0"/>
          <w:numId w:val="12"/>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đ)</w:t>
      </w:r>
      <w:r w:rsidR="00957E74" w:rsidRPr="000F09DF">
        <w:rPr>
          <w:rFonts w:ascii="Times New Roman" w:eastAsia="Times New Roman" w:hAnsi="Times New Roman" w:cs="Times New Roman"/>
          <w:b/>
          <w:bCs/>
          <w:spacing w:val="-8"/>
          <w:kern w:val="36"/>
          <w:sz w:val="28"/>
          <w:szCs w:val="28"/>
          <w:lang w:val="vi-VN"/>
        </w:rPr>
        <w:t xml:space="preserve"> Chuyên khoa Nội khoa</w:t>
      </w:r>
    </w:p>
    <w:p w14:paraId="636DA198" w14:textId="77777777" w:rsidR="00957E74" w:rsidRPr="000F09DF" w:rsidRDefault="00957E74" w:rsidP="003B07AB">
      <w:pPr>
        <w:shd w:val="clear" w:color="auto" w:fill="FFFFFF"/>
        <w:spacing w:after="60" w:line="240" w:lineRule="auto"/>
        <w:ind w:left="720"/>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Điều chỉnh tiêu chuẩn của một số bệnh: </w:t>
      </w:r>
    </w:p>
    <w:p w14:paraId="7FDD2E04"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Tim mạch. </w:t>
      </w:r>
    </w:p>
    <w:p w14:paraId="633B3B93"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Hô hấp. </w:t>
      </w:r>
    </w:p>
    <w:p w14:paraId="7269546F"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Tiêu hóa. </w:t>
      </w:r>
    </w:p>
    <w:p w14:paraId="4DD924F4"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Nội tiết. </w:t>
      </w:r>
    </w:p>
    <w:p w14:paraId="1E6B7D95"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Thận - tiết niệu. </w:t>
      </w:r>
    </w:p>
    <w:p w14:paraId="1CBD87E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Huyết học. </w:t>
      </w:r>
    </w:p>
    <w:p w14:paraId="2E13B3C3" w14:textId="23CA8CD4" w:rsidR="00957E74" w:rsidRPr="000F09DF" w:rsidRDefault="00D25C7E"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e)</w:t>
      </w:r>
      <w:r w:rsidR="00957E74" w:rsidRPr="000F09DF">
        <w:rPr>
          <w:rFonts w:ascii="Times New Roman" w:eastAsia="Times New Roman" w:hAnsi="Times New Roman" w:cs="Times New Roman"/>
          <w:b/>
          <w:bCs/>
          <w:spacing w:val="-8"/>
          <w:kern w:val="36"/>
          <w:sz w:val="28"/>
          <w:szCs w:val="28"/>
          <w:lang w:val="vi-VN"/>
        </w:rPr>
        <w:t xml:space="preserve"> Chuyên khoa Ngoại khoa</w:t>
      </w:r>
    </w:p>
    <w:p w14:paraId="44E40992" w14:textId="77777777" w:rsidR="00957E74" w:rsidRPr="000F09DF" w:rsidRDefault="00957E74" w:rsidP="003B07AB">
      <w:pPr>
        <w:shd w:val="clear" w:color="auto" w:fill="FFFFFF"/>
        <w:spacing w:after="60" w:line="240" w:lineRule="auto"/>
        <w:ind w:left="720"/>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Bổ sung quy định đánh giá: </w:t>
      </w:r>
    </w:p>
    <w:p w14:paraId="7B4FF5AF"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Thoát vị. </w:t>
      </w:r>
    </w:p>
    <w:p w14:paraId="45913E00"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Di chứng gãy xương. </w:t>
      </w:r>
    </w:p>
    <w:p w14:paraId="7004508D"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Mất đoạn chi. </w:t>
      </w:r>
    </w:p>
    <w:p w14:paraId="70932728"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Dị tật cột sống. </w:t>
      </w:r>
    </w:p>
    <w:p w14:paraId="58522623"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Biến dạng lồng ngực. </w:t>
      </w:r>
    </w:p>
    <w:p w14:paraId="628DE940" w14:textId="5E2117D5" w:rsidR="00957E74" w:rsidRPr="000F09DF" w:rsidRDefault="00BB56AC" w:rsidP="003B07AB">
      <w:pPr>
        <w:numPr>
          <w:ilvl w:val="0"/>
          <w:numId w:val="12"/>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g)</w:t>
      </w:r>
      <w:r w:rsidR="00957E74" w:rsidRPr="000F09DF">
        <w:rPr>
          <w:rFonts w:ascii="Times New Roman" w:eastAsia="Times New Roman" w:hAnsi="Times New Roman" w:cs="Times New Roman"/>
          <w:b/>
          <w:bCs/>
          <w:spacing w:val="-8"/>
          <w:kern w:val="36"/>
          <w:sz w:val="28"/>
          <w:szCs w:val="28"/>
          <w:lang w:val="vi-VN"/>
        </w:rPr>
        <w:t xml:space="preserve"> Da liễu</w:t>
      </w:r>
    </w:p>
    <w:p w14:paraId="793A2299" w14:textId="77777777" w:rsidR="00957E74" w:rsidRPr="000F09DF" w:rsidRDefault="00957E74" w:rsidP="003B07AB">
      <w:pPr>
        <w:shd w:val="clear" w:color="auto" w:fill="FFFFFF"/>
        <w:spacing w:after="60" w:line="240" w:lineRule="auto"/>
        <w:ind w:left="720"/>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Điều chỉnh tiêu chuẩn đối với: </w:t>
      </w:r>
    </w:p>
    <w:p w14:paraId="464E4C6E"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Vảy nến. </w:t>
      </w:r>
    </w:p>
    <w:p w14:paraId="44D6F3C0"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Bạch biến. </w:t>
      </w:r>
    </w:p>
    <w:p w14:paraId="0551D3C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Lupus. </w:t>
      </w:r>
    </w:p>
    <w:p w14:paraId="2F3680FD"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Bệnh da mạn tính ảnh hưởng khả năng phục vụ trong quân đội. </w:t>
      </w:r>
    </w:p>
    <w:p w14:paraId="58FF41E0" w14:textId="4E78005D" w:rsidR="00957E74" w:rsidRPr="000F09DF" w:rsidRDefault="00BB56AC" w:rsidP="003B07AB">
      <w:pPr>
        <w:shd w:val="clear" w:color="auto" w:fill="FFFFFF"/>
        <w:spacing w:after="60" w:line="240" w:lineRule="auto"/>
        <w:ind w:left="720"/>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lastRenderedPageBreak/>
        <w:t>h)</w:t>
      </w:r>
      <w:r w:rsidR="00957E74" w:rsidRPr="000F09DF">
        <w:rPr>
          <w:rFonts w:ascii="Times New Roman" w:eastAsia="Times New Roman" w:hAnsi="Times New Roman" w:cs="Times New Roman"/>
          <w:b/>
          <w:bCs/>
          <w:spacing w:val="-8"/>
          <w:kern w:val="36"/>
          <w:sz w:val="28"/>
          <w:szCs w:val="28"/>
          <w:lang w:val="vi-VN"/>
        </w:rPr>
        <w:t xml:space="preserve"> Răng - Hàm - Mặt</w:t>
      </w:r>
    </w:p>
    <w:p w14:paraId="538F11A7"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Điều chỉnh cách tính điểm: </w:t>
      </w:r>
    </w:p>
    <w:p w14:paraId="32A5275C"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Mất răng. </w:t>
      </w:r>
    </w:p>
    <w:p w14:paraId="04E3B94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Sai khớp cắn. </w:t>
      </w:r>
    </w:p>
    <w:p w14:paraId="2F47D639"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Dị tật hàm mặt. </w:t>
      </w:r>
    </w:p>
    <w:p w14:paraId="71F22517"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Sau phẫu thuật hàm mặt. </w:t>
      </w:r>
    </w:p>
    <w:p w14:paraId="7185E222"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b/>
          <w:bCs/>
          <w:spacing w:val="-8"/>
          <w:kern w:val="36"/>
          <w:sz w:val="28"/>
          <w:szCs w:val="28"/>
          <w:lang w:val="vi-VN"/>
        </w:rPr>
      </w:pPr>
      <w:r w:rsidRPr="000F09DF">
        <w:rPr>
          <w:rFonts w:ascii="Times New Roman" w:eastAsia="Times New Roman" w:hAnsi="Times New Roman" w:cs="Times New Roman"/>
          <w:b/>
          <w:bCs/>
          <w:spacing w:val="-8"/>
          <w:kern w:val="36"/>
          <w:sz w:val="28"/>
          <w:szCs w:val="28"/>
          <w:lang w:val="vi-VN"/>
        </w:rPr>
        <w:t>9. Cập nhật thuật ngữ chuyên môn</w:t>
      </w:r>
    </w:p>
    <w:p w14:paraId="38411914" w14:textId="77777777"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Thay đổi tên gọi của nhiều bệnh theo </w:t>
      </w:r>
      <w:r w:rsidRPr="000F09DF">
        <w:rPr>
          <w:rFonts w:ascii="Times New Roman" w:eastAsia="Times New Roman" w:hAnsi="Times New Roman" w:cs="Times New Roman"/>
          <w:b/>
          <w:bCs/>
          <w:spacing w:val="-8"/>
          <w:kern w:val="36"/>
          <w:sz w:val="28"/>
          <w:szCs w:val="28"/>
          <w:lang w:val="vi-VN"/>
        </w:rPr>
        <w:t>phân loại bệnh quốc tế ICD-11</w:t>
      </w:r>
      <w:r w:rsidRPr="000F09DF">
        <w:rPr>
          <w:rFonts w:ascii="Times New Roman" w:eastAsia="Times New Roman" w:hAnsi="Times New Roman" w:cs="Times New Roman"/>
          <w:spacing w:val="-8"/>
          <w:kern w:val="36"/>
          <w:sz w:val="28"/>
          <w:szCs w:val="28"/>
          <w:lang w:val="vi-VN"/>
        </w:rPr>
        <w:t xml:space="preserve">. </w:t>
      </w:r>
    </w:p>
    <w:p w14:paraId="60F1DFB6" w14:textId="3A8203FC" w:rsidR="00957E74" w:rsidRPr="000F09DF" w:rsidRDefault="00957E74" w:rsidP="003B07AB">
      <w:pPr>
        <w:numPr>
          <w:ilvl w:val="0"/>
          <w:numId w:val="12"/>
        </w:num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lang w:val="vi-VN"/>
        </w:rPr>
        <w:t xml:space="preserve">Thống nhất thuật ngữ với </w:t>
      </w:r>
      <w:r w:rsidRPr="000F09DF">
        <w:rPr>
          <w:rFonts w:ascii="Times New Roman" w:eastAsia="Times New Roman" w:hAnsi="Times New Roman" w:cs="Times New Roman"/>
          <w:b/>
          <w:bCs/>
          <w:spacing w:val="-8"/>
          <w:kern w:val="36"/>
          <w:sz w:val="28"/>
          <w:szCs w:val="28"/>
          <w:lang w:val="vi-VN"/>
        </w:rPr>
        <w:t>Luật Khám bệnh, chữa bệnh năm 2023</w:t>
      </w:r>
      <w:r w:rsidRPr="000F09DF">
        <w:rPr>
          <w:rFonts w:ascii="Times New Roman" w:eastAsia="Times New Roman" w:hAnsi="Times New Roman" w:cs="Times New Roman"/>
          <w:spacing w:val="-8"/>
          <w:kern w:val="36"/>
          <w:sz w:val="28"/>
          <w:szCs w:val="28"/>
          <w:lang w:val="vi-VN"/>
        </w:rPr>
        <w:t>.</w:t>
      </w:r>
    </w:p>
    <w:p w14:paraId="57C3D820" w14:textId="2FD351BE" w:rsidR="00E02226" w:rsidRPr="000F09DF" w:rsidRDefault="00BB56AC"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r w:rsidRPr="000F09DF">
        <w:rPr>
          <w:rFonts w:ascii="Times New Roman" w:eastAsia="Times New Roman" w:hAnsi="Times New Roman" w:cs="Times New Roman"/>
          <w:spacing w:val="-8"/>
          <w:kern w:val="36"/>
          <w:sz w:val="28"/>
          <w:szCs w:val="28"/>
        </w:rPr>
        <w:t>Việc kết luận sức khỏe vẫn phân loại từ Loại 1 đến Loại 6, tuy nhiên cách chấm điểm của nhiều bệnh lý đã được điều chỉnh theo các phụ lục sửa đổi, làm thay đổi kết quả đánh giá đối với một số trường hợp khám tuyển</w:t>
      </w:r>
    </w:p>
    <w:p w14:paraId="1673E680" w14:textId="77777777" w:rsidR="00BB56AC" w:rsidRPr="000F09DF" w:rsidRDefault="00BB56AC"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01056CF0" w14:textId="77777777" w:rsidR="00BB56AC" w:rsidRPr="000F09DF" w:rsidRDefault="00BB56AC"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18E54439" w14:textId="77777777" w:rsidR="00BB56AC" w:rsidRPr="000F09DF" w:rsidRDefault="00BB56AC"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3941B553"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36FD5D9C"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73E73C7E"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2DCD7892"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4BE38F79"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7A4A5FE"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0793147B"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0B7024C1"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4BB85448"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2B03EFF3"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45F860DA"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2CA30BA6"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2E60B653"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4EE7088C"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7A255A74"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15A6A60D"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7E967884"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40EEB62"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618A95A7"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2C25B988"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6E09FEF9"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38A69171"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01607635" w14:textId="77777777" w:rsidR="000F09DF" w:rsidRPr="000F09DF" w:rsidRDefault="000F09DF" w:rsidP="003B07AB">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35FF4D72" w14:textId="77777777" w:rsidR="000F09DF" w:rsidRPr="000F09DF" w:rsidRDefault="000F09DF" w:rsidP="000F09DF">
      <w:pPr>
        <w:shd w:val="clear" w:color="auto" w:fill="FFFFFF"/>
        <w:spacing w:after="60" w:line="240" w:lineRule="auto"/>
        <w:ind w:firstLine="567"/>
        <w:jc w:val="center"/>
        <w:outlineLvl w:val="1"/>
        <w:rPr>
          <w:rFonts w:ascii="Times New Roman" w:eastAsia="Times New Roman" w:hAnsi="Times New Roman" w:cs="Times New Roman"/>
          <w:b/>
          <w:bCs/>
          <w:color w:val="333333"/>
          <w:spacing w:val="-8"/>
          <w:sz w:val="27"/>
          <w:szCs w:val="27"/>
        </w:rPr>
      </w:pPr>
      <w:r w:rsidRPr="000F09DF">
        <w:rPr>
          <w:rFonts w:ascii="Times New Roman" w:eastAsia="Times New Roman" w:hAnsi="Times New Roman" w:cs="Times New Roman"/>
          <w:b/>
          <w:bCs/>
          <w:color w:val="333333"/>
          <w:spacing w:val="-8"/>
          <w:sz w:val="27"/>
          <w:szCs w:val="27"/>
        </w:rPr>
        <w:lastRenderedPageBreak/>
        <w:t>MỨC XỬ PHẠT HÀNH VI TRỐN NGHĨA VỤ QUÂN SỰ ĐƯỢC CHÍNH PHỦ QUY ĐỊNH CỤ THỂ TẠI NGHỊ ĐỊNH SỐ 218/2025/NĐ-CP CÓ HIỆU LỰC THI HÀNH TỪ NGÀY 05/8/2025, BÊN CẠNH CÁC HÀNH VI VI PHẠM VỀ SƠ TUYỂN SỨC KHỎE; KHÁM SỨC KHỎE THỰC HIỆN NGHĨA VỤ QUÂN SỰ, NGHĨA VỤ THAM GIA CÔNG AN NHÂN DÂN.</w:t>
      </w:r>
    </w:p>
    <w:p w14:paraId="1E4AE52F"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rPr>
        <w:t>Chính phủ vừa ban hành Nghị định số 218/2025/NĐ-CP ngày 5/8/2025 quy định xử phạt vi phạm hành chính trong lĩnh vực quốc phòng, cơ yếu trong đó quy định mức xử phạt hành vi vi phạm quy định về sơ tuyển sức khỏe; khám sức khỏe thực hiện nghĩa vụ quân sự, nghĩa vụ tham gia Công an nhân dân.</w:t>
      </w:r>
    </w:p>
    <w:p w14:paraId="3A46FC97"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rPr>
        <w:t>Nghị định số 218/2025/NĐ-CP gồm 4 chương, 69 Điều có hiệu lực thi hành từ ngày 5/8/2025 và thay thế Nghị định số 120/2013/NĐ-CP ngày 09/10/2013 của Chính phủ quy định xử phạt vi phạm hành chính trong lĩnh vực quốc phòng, cơ yếu, được sửa đổi, bổ sung tại Nghị định số 37/2022/NĐ-CP ngày 06/6/2022 của Chính phủ.</w:t>
      </w:r>
    </w:p>
    <w:p w14:paraId="5054EF64"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b/>
          <w:color w:val="333333"/>
          <w:spacing w:val="-8"/>
          <w:sz w:val="27"/>
          <w:szCs w:val="27"/>
        </w:rPr>
        <w:t>Tại Điều</w:t>
      </w:r>
      <w:r w:rsidRPr="000F09DF">
        <w:rPr>
          <w:rFonts w:ascii="Times New Roman" w:eastAsia="Times New Roman" w:hAnsi="Times New Roman" w:cs="Times New Roman"/>
          <w:b/>
          <w:color w:val="333333"/>
          <w:spacing w:val="-8"/>
          <w:sz w:val="27"/>
          <w:szCs w:val="27"/>
          <w:lang w:val="vi-VN"/>
        </w:rPr>
        <w:t xml:space="preserve"> 9</w:t>
      </w:r>
      <w:r w:rsidRPr="000F09DF">
        <w:rPr>
          <w:rFonts w:ascii="Times New Roman" w:eastAsia="Times New Roman" w:hAnsi="Times New Roman" w:cs="Times New Roman"/>
          <w:b/>
          <w:color w:val="333333"/>
          <w:spacing w:val="-8"/>
          <w:sz w:val="27"/>
          <w:szCs w:val="27"/>
        </w:rPr>
        <w:t xml:space="preserve"> Nghị định 218/2025/NĐ-CP đã quy định</w:t>
      </w:r>
      <w:r w:rsidRPr="000F09DF">
        <w:rPr>
          <w:rFonts w:ascii="Times New Roman" w:eastAsia="Times New Roman" w:hAnsi="Times New Roman" w:cs="Times New Roman"/>
          <w:b/>
          <w:color w:val="333333"/>
          <w:spacing w:val="-8"/>
          <w:sz w:val="27"/>
          <w:szCs w:val="27"/>
          <w:lang w:val="vi-VN"/>
        </w:rPr>
        <w:t xml:space="preserve"> cụ thể về</w:t>
      </w:r>
      <w:r w:rsidRPr="000F09DF">
        <w:rPr>
          <w:rFonts w:ascii="Times New Roman" w:eastAsia="Times New Roman" w:hAnsi="Times New Roman" w:cs="Times New Roman"/>
          <w:b/>
          <w:color w:val="333333"/>
          <w:spacing w:val="-8"/>
          <w:sz w:val="27"/>
          <w:szCs w:val="27"/>
        </w:rPr>
        <w:t xml:space="preserve"> </w:t>
      </w:r>
      <w:r w:rsidRPr="000F09DF">
        <w:rPr>
          <w:rFonts w:ascii="Times New Roman" w:eastAsia="Times New Roman" w:hAnsi="Times New Roman" w:cs="Times New Roman"/>
          <w:b/>
          <w:bCs/>
          <w:color w:val="333333"/>
          <w:spacing w:val="-8"/>
          <w:sz w:val="27"/>
          <w:szCs w:val="27"/>
          <w:lang w:val="vi-VN"/>
        </w:rPr>
        <w:t>v</w:t>
      </w:r>
      <w:r w:rsidRPr="000F09DF">
        <w:rPr>
          <w:rFonts w:ascii="Times New Roman" w:eastAsia="Times New Roman" w:hAnsi="Times New Roman" w:cs="Times New Roman"/>
          <w:b/>
          <w:bCs/>
          <w:color w:val="333333"/>
          <w:spacing w:val="-8"/>
          <w:sz w:val="27"/>
          <w:szCs w:val="27"/>
        </w:rPr>
        <w:t>i phạm quy định về sơ tuyển sức khỏe; khám sức khỏe thực hiện nghĩa vụ quân sự</w:t>
      </w:r>
      <w:r w:rsidRPr="000F09DF">
        <w:rPr>
          <w:rFonts w:ascii="Times New Roman" w:eastAsia="Times New Roman" w:hAnsi="Times New Roman" w:cs="Times New Roman"/>
          <w:b/>
          <w:bCs/>
          <w:color w:val="333333"/>
          <w:spacing w:val="-8"/>
          <w:sz w:val="27"/>
          <w:szCs w:val="27"/>
          <w:lang w:val="vi-VN"/>
        </w:rPr>
        <w:t xml:space="preserve">, nghĩa vụ tham gia Công an nhân dân. </w:t>
      </w:r>
      <w:r w:rsidRPr="000F09DF">
        <w:rPr>
          <w:rFonts w:ascii="Times New Roman" w:eastAsia="Times New Roman" w:hAnsi="Times New Roman" w:cs="Times New Roman"/>
          <w:b/>
          <w:color w:val="333333"/>
          <w:spacing w:val="-8"/>
          <w:sz w:val="27"/>
          <w:szCs w:val="27"/>
        </w:rPr>
        <w:t>Cụ thể như sau:</w:t>
      </w:r>
    </w:p>
    <w:p w14:paraId="6570B48E"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 xml:space="preserve">1. </w:t>
      </w:r>
      <w:r w:rsidRPr="000F09DF">
        <w:rPr>
          <w:rFonts w:ascii="Times New Roman" w:eastAsia="Times New Roman" w:hAnsi="Times New Roman" w:cs="Times New Roman"/>
          <w:color w:val="333333"/>
          <w:spacing w:val="-8"/>
          <w:sz w:val="27"/>
          <w:szCs w:val="27"/>
        </w:rPr>
        <w:t>Phạt tiền từ 3.000.000 đồng đến 5.000.000 đồng đối với hành vi không có mặt đúng thời gian hoặc địa điểm tập trung sơ tuyển ghi trong quyết định gọi sơ tuyển sức khỏe thực hiện nghĩa vụ quân sự của cấp có thẩm quyền mà không có lý do chính đáng.</w:t>
      </w:r>
    </w:p>
    <w:p w14:paraId="2FCB94A3"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2.</w:t>
      </w:r>
      <w:r w:rsidRPr="000F09DF">
        <w:rPr>
          <w:rFonts w:ascii="Times New Roman" w:eastAsia="Times New Roman" w:hAnsi="Times New Roman" w:cs="Times New Roman"/>
          <w:color w:val="333333"/>
          <w:spacing w:val="-8"/>
          <w:sz w:val="27"/>
          <w:szCs w:val="27"/>
        </w:rPr>
        <w:t xml:space="preserve"> Phạt tiền từ 5.000.000 đồng đến 8.000.000 đồng đối với hành vi không nhận quyết định gọi sơ tuyển sức khỏe nghĩa vụ quân sự của cấp có thẩm quyền mà không có lý do chính đáng.</w:t>
      </w:r>
    </w:p>
    <w:p w14:paraId="3011FE05"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3.</w:t>
      </w:r>
      <w:r w:rsidRPr="000F09DF">
        <w:rPr>
          <w:rFonts w:ascii="Times New Roman" w:eastAsia="Times New Roman" w:hAnsi="Times New Roman" w:cs="Times New Roman"/>
          <w:color w:val="333333"/>
          <w:spacing w:val="-8"/>
          <w:sz w:val="27"/>
          <w:szCs w:val="27"/>
        </w:rPr>
        <w:t xml:space="preserve"> Phạt tiền từ 15.000.000 đồng đến 20.000.000 đồng đối với hành vi không có mặt đúng thời gian hoặc địa điểm khám sức khỏe ghi trong quyết định gọi khám sức khỏe nghĩa vụ quân sự của cấp có thẩm quyền mà không có lý do chính đáng.</w:t>
      </w:r>
    </w:p>
    <w:p w14:paraId="3D4AC043"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4.</w:t>
      </w:r>
      <w:r w:rsidRPr="000F09DF">
        <w:rPr>
          <w:rFonts w:ascii="Times New Roman" w:eastAsia="Times New Roman" w:hAnsi="Times New Roman" w:cs="Times New Roman"/>
          <w:color w:val="333333"/>
          <w:spacing w:val="-8"/>
          <w:sz w:val="27"/>
          <w:szCs w:val="27"/>
        </w:rPr>
        <w:t xml:space="preserve"> Phạt tiền từ 20.000.000 đồng đến 30.000.000 đồng đối với một trong các hành vi sau:</w:t>
      </w:r>
    </w:p>
    <w:p w14:paraId="77BE97E3"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a)</w:t>
      </w:r>
      <w:r w:rsidRPr="000F09DF">
        <w:rPr>
          <w:rFonts w:ascii="Times New Roman" w:eastAsia="Times New Roman" w:hAnsi="Times New Roman" w:cs="Times New Roman"/>
          <w:color w:val="333333"/>
          <w:spacing w:val="-8"/>
          <w:sz w:val="27"/>
          <w:szCs w:val="27"/>
        </w:rPr>
        <w:t xml:space="preserve"> Cản trở công dân nhận quyết định gọi khám sức khỏe nghĩa vụ quân sự của cấp có thẩm quyền, nhưng chưa đến mức truy cứu trách nhiệm hình sự;</w:t>
      </w:r>
    </w:p>
    <w:p w14:paraId="65D5DF97"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b)</w:t>
      </w:r>
      <w:r w:rsidRPr="000F09DF">
        <w:rPr>
          <w:rFonts w:ascii="Times New Roman" w:eastAsia="Times New Roman" w:hAnsi="Times New Roman" w:cs="Times New Roman"/>
          <w:color w:val="333333"/>
          <w:spacing w:val="-8"/>
          <w:sz w:val="27"/>
          <w:szCs w:val="27"/>
        </w:rPr>
        <w:t xml:space="preserve"> Không nhận quyết định gọi khám sức khỏe nghĩa vụ quân sự của cấp có thẩm quyền mà không có lý do chính đáng.</w:t>
      </w:r>
    </w:p>
    <w:p w14:paraId="58EF9512"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 xml:space="preserve">5. </w:t>
      </w:r>
      <w:r w:rsidRPr="000F09DF">
        <w:rPr>
          <w:rFonts w:ascii="Times New Roman" w:eastAsia="Times New Roman" w:hAnsi="Times New Roman" w:cs="Times New Roman"/>
          <w:color w:val="333333"/>
          <w:spacing w:val="-8"/>
          <w:sz w:val="27"/>
          <w:szCs w:val="27"/>
        </w:rPr>
        <w:t>Phạt tiền từ 30.000.000 đồng đến 40.000.000 đồng đối với một trong các hành vi sau:</w:t>
      </w:r>
    </w:p>
    <w:p w14:paraId="7A36BEFC"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a)</w:t>
      </w:r>
      <w:r w:rsidRPr="000F09DF">
        <w:rPr>
          <w:rFonts w:ascii="Times New Roman" w:eastAsia="Times New Roman" w:hAnsi="Times New Roman" w:cs="Times New Roman"/>
          <w:color w:val="333333"/>
          <w:spacing w:val="-8"/>
          <w:sz w:val="27"/>
          <w:szCs w:val="27"/>
        </w:rPr>
        <w:t xml:space="preserve"> Người được khám sức khỏe có hành vi gian dối làm sai lệch kết quả phân loại sức khỏe của mình nhằm trốn tránh nghĩa vụ quân sự;</w:t>
      </w:r>
    </w:p>
    <w:p w14:paraId="2149B585"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b)</w:t>
      </w:r>
      <w:r w:rsidRPr="000F09DF">
        <w:rPr>
          <w:rFonts w:ascii="Times New Roman" w:eastAsia="Times New Roman" w:hAnsi="Times New Roman" w:cs="Times New Roman"/>
          <w:color w:val="333333"/>
          <w:spacing w:val="-8"/>
          <w:sz w:val="27"/>
          <w:szCs w:val="27"/>
        </w:rPr>
        <w:t xml:space="preserve"> Đưa hoặc nhận tiền, tài sản, hoặc lợi ích vật chất khác trị giá đến dưới 2.000.000 đồng cho cán bộ, nhân viên y tế hoặc người khác để làm sai lệch kết quả phân loại sức khỏe của người được kiểm tra hoặc người được khám sức khỏe nghĩa vụ quân sự nhằm trốn tránh nghĩa vụ quân sự.</w:t>
      </w:r>
    </w:p>
    <w:p w14:paraId="23C57F6B"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6.</w:t>
      </w:r>
      <w:r w:rsidRPr="000F09DF">
        <w:rPr>
          <w:rFonts w:ascii="Times New Roman" w:eastAsia="Times New Roman" w:hAnsi="Times New Roman" w:cs="Times New Roman"/>
          <w:color w:val="333333"/>
          <w:spacing w:val="-8"/>
          <w:sz w:val="27"/>
          <w:szCs w:val="27"/>
        </w:rPr>
        <w:t xml:space="preserve"> Phạt tiền từ 50.000.000 đồng đến 75.000.000 đồng đối với hành vi không chấp hành quyết định gọi kiểm tra, khám sức khỏe nghĩa vụ quân sự.</w:t>
      </w:r>
    </w:p>
    <w:p w14:paraId="6AB5E603"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b/>
          <w:bCs/>
          <w:color w:val="333333"/>
          <w:spacing w:val="-8"/>
          <w:sz w:val="27"/>
          <w:szCs w:val="27"/>
        </w:rPr>
        <w:t>* Vi phạm quy định về nhập ngũ</w:t>
      </w:r>
    </w:p>
    <w:p w14:paraId="5F45FF7E"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b/>
          <w:color w:val="333333"/>
          <w:spacing w:val="-8"/>
          <w:sz w:val="27"/>
          <w:szCs w:val="27"/>
        </w:rPr>
      </w:pPr>
      <w:r w:rsidRPr="000F09DF">
        <w:rPr>
          <w:rFonts w:ascii="Times New Roman" w:eastAsia="Times New Roman" w:hAnsi="Times New Roman" w:cs="Times New Roman"/>
          <w:b/>
          <w:color w:val="333333"/>
          <w:spacing w:val="-8"/>
          <w:sz w:val="27"/>
          <w:szCs w:val="27"/>
        </w:rPr>
        <w:t>Tại Điều 10 Nghị định 218/2025/NĐ-CP quy định các hành vi vi phạm quy định về nhập ngũ; quy định thực hiện nghĩa vụ </w:t>
      </w:r>
    </w:p>
    <w:p w14:paraId="1B676F06"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lastRenderedPageBreak/>
        <w:t>1.</w:t>
      </w:r>
      <w:r w:rsidRPr="000F09DF">
        <w:rPr>
          <w:rFonts w:ascii="Times New Roman" w:eastAsia="Times New Roman" w:hAnsi="Times New Roman" w:cs="Times New Roman"/>
          <w:color w:val="333333"/>
          <w:spacing w:val="-8"/>
          <w:sz w:val="27"/>
          <w:szCs w:val="27"/>
        </w:rPr>
        <w:t xml:space="preserve"> Phạt tiền từ 30.000.000 đồng đến 40.000.000 đồng đối với hành vi không có mặt đúng thời gian hoặc địa điểm tập trung ghi trong quyết định gọi nhập ngũ mà không có lý do chính đáng.</w:t>
      </w:r>
    </w:p>
    <w:p w14:paraId="6A1B0262"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2.</w:t>
      </w:r>
      <w:r w:rsidRPr="000F09DF">
        <w:rPr>
          <w:rFonts w:ascii="Times New Roman" w:eastAsia="Times New Roman" w:hAnsi="Times New Roman" w:cs="Times New Roman"/>
          <w:color w:val="333333"/>
          <w:spacing w:val="-8"/>
          <w:sz w:val="27"/>
          <w:szCs w:val="27"/>
        </w:rPr>
        <w:t xml:space="preserve"> Phạt tiền từ 40.000.000 đồng đến 50.000.000 đồng đối với một trong các hành vi sau:</w:t>
      </w:r>
    </w:p>
    <w:p w14:paraId="29375533"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a)</w:t>
      </w:r>
      <w:r w:rsidRPr="000F09DF">
        <w:rPr>
          <w:rFonts w:ascii="Times New Roman" w:eastAsia="Times New Roman" w:hAnsi="Times New Roman" w:cs="Times New Roman"/>
          <w:color w:val="333333"/>
          <w:spacing w:val="-8"/>
          <w:sz w:val="27"/>
          <w:szCs w:val="27"/>
        </w:rPr>
        <w:t xml:space="preserve"> Cản trở công dân thực hiện quyết định gọi nhập ngũ sau khi đã có kết quả khám tuyển sức khỏe nghĩa vụ quân sự đủ điều kiện nhập ngũ theo quy định, nhưng chưa đến mức truy cứu trách nhiệm hình sự;</w:t>
      </w:r>
    </w:p>
    <w:p w14:paraId="4ACC5912"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b)</w:t>
      </w:r>
      <w:r w:rsidRPr="000F09DF">
        <w:rPr>
          <w:rFonts w:ascii="Times New Roman" w:eastAsia="Times New Roman" w:hAnsi="Times New Roman" w:cs="Times New Roman"/>
          <w:color w:val="333333"/>
          <w:spacing w:val="-8"/>
          <w:sz w:val="27"/>
          <w:szCs w:val="27"/>
        </w:rPr>
        <w:t xml:space="preserve"> Gian dối nhằm trốn tránh thực hiện quyết định gọi nhập ngũ sau khi đã có kết quả khám tuyển sức khỏe nghĩa vụ quân sự đủ điều kiện nhập ngũ theo quy định.</w:t>
      </w:r>
    </w:p>
    <w:p w14:paraId="1C81F5B0"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3.</w:t>
      </w:r>
      <w:r w:rsidRPr="000F09DF">
        <w:rPr>
          <w:rFonts w:ascii="Times New Roman" w:eastAsia="Times New Roman" w:hAnsi="Times New Roman" w:cs="Times New Roman"/>
          <w:color w:val="333333"/>
          <w:spacing w:val="-8"/>
          <w:sz w:val="27"/>
          <w:szCs w:val="27"/>
        </w:rPr>
        <w:t xml:space="preserve"> Phạt tiền từ 50.000.000 đồng đến 75.000.000 đồng đối với hành vi không chấp hành quyết định gọi nhập ngũ, trừ trường hợp quy định trên.</w:t>
      </w:r>
    </w:p>
    <w:p w14:paraId="40BB14DD"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4.</w:t>
      </w:r>
      <w:r w:rsidRPr="000F09DF">
        <w:rPr>
          <w:rFonts w:ascii="Times New Roman" w:eastAsia="Times New Roman" w:hAnsi="Times New Roman" w:cs="Times New Roman"/>
          <w:color w:val="333333"/>
          <w:spacing w:val="-8"/>
          <w:sz w:val="27"/>
          <w:szCs w:val="27"/>
        </w:rPr>
        <w:t xml:space="preserve"> Biện pháp khắc phục hậu quả: Buộc thực hiện nghĩa vụ quân sự đối với người có hành vi gian dối nhằm trốn tránh thực hiện quyết định gọi nhập ngũ.</w:t>
      </w:r>
    </w:p>
    <w:p w14:paraId="641C3767"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b/>
          <w:bCs/>
          <w:i/>
          <w:iCs/>
          <w:color w:val="333333"/>
          <w:spacing w:val="-8"/>
          <w:sz w:val="27"/>
          <w:szCs w:val="27"/>
        </w:rPr>
        <w:t>(</w:t>
      </w:r>
      <w:r w:rsidRPr="000F09DF">
        <w:rPr>
          <w:rFonts w:ascii="Times New Roman" w:eastAsia="Times New Roman" w:hAnsi="Times New Roman" w:cs="Times New Roman"/>
          <w:b/>
          <w:bCs/>
          <w:i/>
          <w:iCs/>
          <w:color w:val="333333"/>
          <w:spacing w:val="-8"/>
          <w:sz w:val="27"/>
          <w:szCs w:val="27"/>
          <w:lang w:val="vi-VN"/>
        </w:rPr>
        <w:t>*</w:t>
      </w:r>
      <w:r w:rsidRPr="000F09DF">
        <w:rPr>
          <w:rFonts w:ascii="Times New Roman" w:eastAsia="Times New Roman" w:hAnsi="Times New Roman" w:cs="Times New Roman"/>
          <w:b/>
          <w:bCs/>
          <w:i/>
          <w:iCs/>
          <w:color w:val="333333"/>
          <w:spacing w:val="-8"/>
          <w:sz w:val="27"/>
          <w:szCs w:val="27"/>
        </w:rPr>
        <w:t>) Xử lý hình sự</w:t>
      </w:r>
    </w:p>
    <w:p w14:paraId="29865172"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rPr>
        <w:t>Căn cứ Điều 332 Bộ luật Hình sự 2015, người có hành vi phạm tội trốn tránh nghĩa vụ quân sự bị xử lý như sau:</w:t>
      </w:r>
    </w:p>
    <w:p w14:paraId="20EF52E4"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1.</w:t>
      </w:r>
      <w:r w:rsidRPr="000F09DF">
        <w:rPr>
          <w:rFonts w:ascii="Times New Roman" w:eastAsia="Times New Roman" w:hAnsi="Times New Roman" w:cs="Times New Roman"/>
          <w:color w:val="333333"/>
          <w:spacing w:val="-8"/>
          <w:sz w:val="27"/>
          <w:szCs w:val="27"/>
        </w:rPr>
        <w:t xml:space="preserve"> Người nào không chấp hành đúng quy định của pháp luật về đăng ký nghĩa vụ quân sự, không chấp hành lệnh gọi nhập ngũ, lệnh gọi tập trung huấn luyện,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184BAB74"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2.</w:t>
      </w:r>
      <w:r w:rsidRPr="000F09DF">
        <w:rPr>
          <w:rFonts w:ascii="Times New Roman" w:eastAsia="Times New Roman" w:hAnsi="Times New Roman" w:cs="Times New Roman"/>
          <w:color w:val="333333"/>
          <w:spacing w:val="-8"/>
          <w:sz w:val="27"/>
          <w:szCs w:val="27"/>
        </w:rPr>
        <w:t xml:space="preserve"> Phạm tội thuộc một trong các trường hợp sau đây, thì bị phạt tù từ 01 năm đến 05 năm:</w:t>
      </w:r>
    </w:p>
    <w:p w14:paraId="29FD4494"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a)</w:t>
      </w:r>
      <w:r w:rsidRPr="000F09DF">
        <w:rPr>
          <w:rFonts w:ascii="Times New Roman" w:eastAsia="Times New Roman" w:hAnsi="Times New Roman" w:cs="Times New Roman"/>
          <w:color w:val="333333"/>
          <w:spacing w:val="-8"/>
          <w:sz w:val="27"/>
          <w:szCs w:val="27"/>
        </w:rPr>
        <w:t xml:space="preserve"> Tự gây thương tích hoặc gây tổn hại cho sức khỏe của mình;</w:t>
      </w:r>
    </w:p>
    <w:p w14:paraId="743CA785"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b)</w:t>
      </w:r>
      <w:r w:rsidRPr="000F09DF">
        <w:rPr>
          <w:rFonts w:ascii="Times New Roman" w:eastAsia="Times New Roman" w:hAnsi="Times New Roman" w:cs="Times New Roman"/>
          <w:color w:val="333333"/>
          <w:spacing w:val="-8"/>
          <w:sz w:val="27"/>
          <w:szCs w:val="27"/>
        </w:rPr>
        <w:t xml:space="preserve"> Phạm tội trong thời chiến;</w:t>
      </w:r>
    </w:p>
    <w:p w14:paraId="55F39DA4"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lang w:val="vi-VN"/>
        </w:rPr>
        <w:t xml:space="preserve">c) </w:t>
      </w:r>
      <w:r w:rsidRPr="000F09DF">
        <w:rPr>
          <w:rFonts w:ascii="Times New Roman" w:eastAsia="Times New Roman" w:hAnsi="Times New Roman" w:cs="Times New Roman"/>
          <w:color w:val="333333"/>
          <w:spacing w:val="-8"/>
          <w:sz w:val="27"/>
          <w:szCs w:val="27"/>
        </w:rPr>
        <w:t>Lôi kéo người khác phạm tội.</w:t>
      </w:r>
    </w:p>
    <w:p w14:paraId="7DF36E06" w14:textId="77777777" w:rsidR="000F09DF" w:rsidRPr="000F09DF" w:rsidRDefault="000F09DF" w:rsidP="000F09DF">
      <w:pPr>
        <w:shd w:val="clear" w:color="auto" w:fill="FFFFFF"/>
        <w:spacing w:after="60" w:line="240" w:lineRule="auto"/>
        <w:ind w:firstLine="567"/>
        <w:rPr>
          <w:rFonts w:ascii="Times New Roman" w:eastAsia="Times New Roman" w:hAnsi="Times New Roman" w:cs="Times New Roman"/>
          <w:color w:val="333333"/>
          <w:spacing w:val="-8"/>
          <w:sz w:val="27"/>
          <w:szCs w:val="27"/>
        </w:rPr>
      </w:pPr>
      <w:r w:rsidRPr="000F09DF">
        <w:rPr>
          <w:rFonts w:ascii="Times New Roman" w:eastAsia="Times New Roman" w:hAnsi="Times New Roman" w:cs="Times New Roman"/>
          <w:color w:val="333333"/>
          <w:spacing w:val="-8"/>
          <w:sz w:val="27"/>
          <w:szCs w:val="27"/>
        </w:rPr>
        <w:t>Như vậy, tùy hành vi và mức độ vi phạm mà người có hành vi trốn tránh nghĩa vụ quân sự có thể bị xử phạt hành chính hoặc truy cứu trách nhiệm hình sự. Với mức phạt cao nhất lên đến 5 năm tù.</w:t>
      </w:r>
    </w:p>
    <w:p w14:paraId="1EE4A298" w14:textId="77777777" w:rsidR="000F09DF" w:rsidRDefault="000F09DF"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78E1372"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3834D411"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070455E0"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7C3E4B34"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082D3F47"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3EC16C83"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6FC2BD40"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28052AB"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DE7F77F"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797A7407"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9FA3F60"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695A79F7"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16D4CA6A" w14:textId="77777777" w:rsidR="00F2499E" w:rsidRDefault="00F2499E" w:rsidP="000F09DF">
      <w:pPr>
        <w:shd w:val="clear" w:color="auto" w:fill="FFFFFF"/>
        <w:spacing w:after="60" w:line="240" w:lineRule="auto"/>
        <w:jc w:val="left"/>
        <w:outlineLvl w:val="0"/>
        <w:rPr>
          <w:rFonts w:ascii="Times New Roman" w:eastAsia="Times New Roman" w:hAnsi="Times New Roman" w:cs="Times New Roman"/>
          <w:spacing w:val="-8"/>
          <w:kern w:val="36"/>
          <w:sz w:val="28"/>
          <w:szCs w:val="28"/>
          <w:lang w:val="vi-VN"/>
        </w:rPr>
      </w:pPr>
    </w:p>
    <w:p w14:paraId="5849807A" w14:textId="77777777" w:rsidR="00F2499E" w:rsidRPr="00F2499E" w:rsidRDefault="00F2499E" w:rsidP="00F2499E">
      <w:pPr>
        <w:shd w:val="clear" w:color="auto" w:fill="FFFFFF"/>
        <w:spacing w:after="60" w:line="240" w:lineRule="auto"/>
        <w:jc w:val="center"/>
        <w:outlineLvl w:val="0"/>
        <w:rPr>
          <w:rFonts w:ascii="Times New Roman" w:eastAsia="Times New Roman" w:hAnsi="Times New Roman" w:cs="Times New Roman"/>
          <w:b/>
          <w:bCs/>
          <w:spacing w:val="-8"/>
          <w:kern w:val="36"/>
          <w:sz w:val="28"/>
          <w:szCs w:val="28"/>
          <w:u w:val="single"/>
          <w:lang w:val="vi-VN"/>
        </w:rPr>
      </w:pPr>
      <w:r w:rsidRPr="00F2499E">
        <w:rPr>
          <w:rFonts w:ascii="Times New Roman" w:eastAsia="Times New Roman" w:hAnsi="Times New Roman" w:cs="Times New Roman"/>
          <w:b/>
          <w:bCs/>
          <w:spacing w:val="-8"/>
          <w:kern w:val="36"/>
          <w:sz w:val="28"/>
          <w:szCs w:val="28"/>
          <w:u w:val="single"/>
          <w:lang w:val="vi-VN"/>
        </w:rPr>
        <w:lastRenderedPageBreak/>
        <w:t>NHỮNG QUY ĐỊNH MỚI VỀ NGHĨA VỤ QUÂN SỰ</w:t>
      </w:r>
    </w:p>
    <w:p w14:paraId="16D2BB30" w14:textId="77777777" w:rsidR="00F2499E" w:rsidRPr="00F2499E" w:rsidRDefault="00F2499E" w:rsidP="00F2499E">
      <w:pPr>
        <w:shd w:val="clear" w:color="auto" w:fill="FFFFFF"/>
        <w:spacing w:after="60" w:line="240" w:lineRule="auto"/>
        <w:jc w:val="center"/>
        <w:outlineLvl w:val="0"/>
        <w:rPr>
          <w:rFonts w:ascii="Times New Roman" w:eastAsia="Times New Roman" w:hAnsi="Times New Roman" w:cs="Times New Roman"/>
          <w:spacing w:val="-8"/>
          <w:kern w:val="36"/>
          <w:sz w:val="28"/>
          <w:szCs w:val="28"/>
          <w:u w:val="single"/>
          <w:lang w:val="vi-VN"/>
        </w:rPr>
      </w:pPr>
      <w:r w:rsidRPr="00F2499E">
        <w:rPr>
          <w:rFonts w:ascii="Times New Roman" w:eastAsia="Times New Roman" w:hAnsi="Times New Roman" w:cs="Times New Roman"/>
          <w:spacing w:val="-8"/>
          <w:kern w:val="36"/>
          <w:sz w:val="28"/>
          <w:szCs w:val="28"/>
          <w:u w:val="single"/>
          <w:lang w:val="vi-VN"/>
        </w:rPr>
        <w:t>Theo Luật số 14/2026/QH16</w:t>
      </w:r>
    </w:p>
    <w:p w14:paraId="2D63E55F" w14:textId="77777777" w:rsidR="00F2499E" w:rsidRDefault="00F2499E" w:rsidP="00F2499E">
      <w:pPr>
        <w:shd w:val="clear" w:color="auto" w:fill="FFFFFF"/>
        <w:spacing w:after="60" w:line="240" w:lineRule="auto"/>
        <w:jc w:val="center"/>
        <w:outlineLvl w:val="0"/>
        <w:rPr>
          <w:rFonts w:ascii="Times New Roman" w:eastAsia="Times New Roman" w:hAnsi="Times New Roman" w:cs="Times New Roman"/>
          <w:spacing w:val="-8"/>
          <w:kern w:val="36"/>
          <w:sz w:val="28"/>
          <w:szCs w:val="28"/>
          <w:u w:val="single"/>
          <w:lang w:val="vi-VN"/>
        </w:rPr>
      </w:pPr>
      <w:r w:rsidRPr="00F2499E">
        <w:rPr>
          <w:rFonts w:ascii="Times New Roman" w:eastAsia="Times New Roman" w:hAnsi="Times New Roman" w:cs="Times New Roman"/>
          <w:spacing w:val="-8"/>
          <w:kern w:val="36"/>
          <w:sz w:val="28"/>
          <w:szCs w:val="28"/>
          <w:u w:val="single"/>
          <w:lang w:val="vi-VN"/>
        </w:rPr>
        <w:t>Áp dụng từ ngày 01/9/2026</w:t>
      </w:r>
    </w:p>
    <w:p w14:paraId="1A08189F" w14:textId="77777777" w:rsidR="00F2499E" w:rsidRDefault="00F2499E" w:rsidP="00F2499E">
      <w:pPr>
        <w:shd w:val="clear" w:color="auto" w:fill="FFFFFF"/>
        <w:spacing w:after="60" w:line="240" w:lineRule="auto"/>
        <w:jc w:val="center"/>
        <w:outlineLvl w:val="0"/>
        <w:rPr>
          <w:rFonts w:ascii="Times New Roman" w:eastAsia="Times New Roman" w:hAnsi="Times New Roman" w:cs="Times New Roman"/>
          <w:spacing w:val="-8"/>
          <w:kern w:val="36"/>
          <w:sz w:val="28"/>
          <w:szCs w:val="28"/>
          <w:u w:val="single"/>
          <w:lang w:val="vi-VN"/>
        </w:rPr>
      </w:pPr>
    </w:p>
    <w:p w14:paraId="1CA9EBDC" w14:textId="77777777" w:rsidR="00505A1A" w:rsidRPr="00505A1A" w:rsidRDefault="00505A1A" w:rsidP="001D3CDE">
      <w:pPr>
        <w:pStyle w:val="isselectedend"/>
        <w:spacing w:before="0" w:beforeAutospacing="0" w:after="120" w:afterAutospacing="0"/>
        <w:ind w:firstLine="709"/>
        <w:jc w:val="both"/>
        <w:rPr>
          <w:i/>
          <w:iCs/>
          <w:color w:val="000000" w:themeColor="text1"/>
          <w:sz w:val="28"/>
          <w:szCs w:val="28"/>
        </w:rPr>
      </w:pPr>
      <w:r w:rsidRPr="00505A1A">
        <w:rPr>
          <w:i/>
          <w:iCs/>
          <w:color w:val="000000" w:themeColor="text1"/>
          <w:sz w:val="28"/>
          <w:szCs w:val="28"/>
        </w:rPr>
        <w:t>Luật số 14/2026/QH16 ngày 23/8/2026 của Quốc hội về sửa đổi, bổ sung một số điều của 09 luật về quân sự, quốc phòng có hiệu lực thi hành từ ngày 01/9/2026. Trong đó, Điều 4 sửa đổi, bổ sung một số quy định của Luật Nghĩa vụ quân sự, tập trung vào việc làm rõ hành vi trốn tránh, hành vi gian dối, thẩm quyền giải ngạch dự bị, trách nhiệm tổ chức giao nhận quân, xuất ngũ và bảo đảm chế độ, chính sách đối với công dân.</w:t>
      </w:r>
    </w:p>
    <w:p w14:paraId="3DCA22AD" w14:textId="77777777" w:rsidR="00505A1A" w:rsidRPr="00505A1A" w:rsidRDefault="00505A1A" w:rsidP="001D3CDE">
      <w:pPr>
        <w:pStyle w:val="u2"/>
        <w:spacing w:before="0" w:after="120" w:line="240" w:lineRule="auto"/>
        <w:ind w:firstLine="709"/>
        <w:rPr>
          <w:rFonts w:ascii="Times New Roman" w:hAnsi="Times New Roman" w:cs="Times New Roman"/>
          <w:b/>
          <w:bCs/>
          <w:color w:val="000000" w:themeColor="text1"/>
          <w:sz w:val="28"/>
          <w:szCs w:val="28"/>
        </w:rPr>
      </w:pPr>
      <w:r w:rsidRPr="00505A1A">
        <w:rPr>
          <w:rFonts w:ascii="Times New Roman" w:hAnsi="Times New Roman" w:cs="Times New Roman"/>
          <w:b/>
          <w:bCs/>
          <w:color w:val="000000" w:themeColor="text1"/>
          <w:sz w:val="28"/>
          <w:szCs w:val="28"/>
        </w:rPr>
        <w:t>1. Làm rõ hành vi trốn tránh thực hiện nghĩa vụ quân sự</w:t>
      </w:r>
    </w:p>
    <w:p w14:paraId="0EA112D4" w14:textId="77777777" w:rsidR="00505A1A" w:rsidRPr="00505A1A" w:rsidRDefault="00505A1A" w:rsidP="001D3CDE">
      <w:pPr>
        <w:pStyle w:val="isselectedend"/>
        <w:spacing w:before="0" w:beforeAutospacing="0" w:after="120" w:afterAutospacing="0"/>
        <w:ind w:firstLine="709"/>
        <w:jc w:val="both"/>
        <w:rPr>
          <w:color w:val="000000" w:themeColor="text1"/>
          <w:sz w:val="28"/>
          <w:szCs w:val="28"/>
          <w:u w:val="single"/>
        </w:rPr>
      </w:pPr>
      <w:r w:rsidRPr="00505A1A">
        <w:rPr>
          <w:color w:val="000000" w:themeColor="text1"/>
          <w:sz w:val="28"/>
          <w:szCs w:val="28"/>
          <w:u w:val="single"/>
        </w:rPr>
        <w:t>Khoản 1 Điều 4 Luật số 14/2026/QH16 sửa đổi, bổ sung khoản 8 Điều 3 Luật Nghĩa vụ quân sự, quy định:</w:t>
      </w:r>
    </w:p>
    <w:p w14:paraId="7D96CB33" w14:textId="77777777" w:rsidR="001D3CDE" w:rsidRDefault="00505A1A" w:rsidP="001D3CDE">
      <w:pPr>
        <w:pStyle w:val="isselectedend"/>
        <w:spacing w:before="0" w:beforeAutospacing="0" w:after="120" w:afterAutospacing="0"/>
        <w:ind w:firstLine="709"/>
        <w:jc w:val="both"/>
        <w:rPr>
          <w:color w:val="000000" w:themeColor="text1"/>
          <w:sz w:val="28"/>
          <w:szCs w:val="28"/>
        </w:rPr>
      </w:pPr>
      <w:r w:rsidRPr="00505A1A">
        <w:rPr>
          <w:color w:val="000000" w:themeColor="text1"/>
          <w:sz w:val="28"/>
          <w:szCs w:val="28"/>
        </w:rPr>
        <w:t>Trốn tránh thực hiện nghĩa vụ quân sự là hành vi không chấp hành:</w:t>
      </w:r>
    </w:p>
    <w:p w14:paraId="0164BEC8"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gọi đăng ký nghĩa vụ quân sự;</w:t>
      </w:r>
    </w:p>
    <w:p w14:paraId="022A0DD0"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gọi sơ tuyển sức khỏe nghĩa vụ quân sự;</w:t>
      </w:r>
    </w:p>
    <w:p w14:paraId="11B5F2FF"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gọi khám sức khỏe nghĩa vụ quân sự;</w:t>
      </w:r>
    </w:p>
    <w:p w14:paraId="5D04E9C8"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gọi nhập ngũ;</w:t>
      </w:r>
    </w:p>
    <w:p w14:paraId="4D8F5CDC" w14:textId="58E484D4" w:rsidR="00505A1A" w:rsidRPr="00505A1A"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lệnh gọi tập trung huấn luyện, diễn tập, kiểm tra sẵn sàng động viên, sẵn sàng chiến đấu.</w:t>
      </w:r>
    </w:p>
    <w:p w14:paraId="0FEA3513" w14:textId="77777777" w:rsidR="00505A1A" w:rsidRPr="00505A1A" w:rsidRDefault="00505A1A" w:rsidP="001D3CDE">
      <w:pPr>
        <w:pStyle w:val="isselectedend"/>
        <w:spacing w:before="0" w:beforeAutospacing="0" w:after="120" w:afterAutospacing="0"/>
        <w:ind w:firstLine="709"/>
        <w:jc w:val="both"/>
        <w:rPr>
          <w:color w:val="000000" w:themeColor="text1"/>
          <w:sz w:val="28"/>
          <w:szCs w:val="28"/>
        </w:rPr>
      </w:pPr>
      <w:r w:rsidRPr="00505A1A">
        <w:rPr>
          <w:rStyle w:val="Manh"/>
          <w:color w:val="000000" w:themeColor="text1"/>
          <w:sz w:val="28"/>
          <w:szCs w:val="28"/>
        </w:rPr>
        <w:t>Điểm cần tuyên truyền:</w:t>
      </w:r>
      <w:r w:rsidRPr="00505A1A">
        <w:rPr>
          <w:color w:val="000000" w:themeColor="text1"/>
          <w:sz w:val="28"/>
          <w:szCs w:val="28"/>
        </w:rPr>
        <w:t xml:space="preserve"> Hành vi trốn tránh thực hiện nghĩa vụ quân sự được xác định không chỉ ở khâu gọi nhập ngũ mà còn bao gồm việc không chấp hành các quyết định, lệnh gọi trong những khâu thực hiện nghĩa vụ quân sự được luật quy định.</w:t>
      </w:r>
    </w:p>
    <w:p w14:paraId="2702C284" w14:textId="77777777" w:rsidR="00505A1A" w:rsidRPr="00505A1A" w:rsidRDefault="00505A1A" w:rsidP="001D3CDE">
      <w:pPr>
        <w:pStyle w:val="u2"/>
        <w:spacing w:before="0" w:after="120" w:line="240" w:lineRule="auto"/>
        <w:ind w:firstLine="709"/>
        <w:rPr>
          <w:rFonts w:ascii="Times New Roman" w:hAnsi="Times New Roman" w:cs="Times New Roman"/>
          <w:b/>
          <w:bCs/>
          <w:color w:val="000000" w:themeColor="text1"/>
          <w:sz w:val="28"/>
          <w:szCs w:val="28"/>
        </w:rPr>
      </w:pPr>
      <w:r w:rsidRPr="00505A1A">
        <w:rPr>
          <w:rFonts w:ascii="Times New Roman" w:hAnsi="Times New Roman" w:cs="Times New Roman"/>
          <w:b/>
          <w:bCs/>
          <w:color w:val="000000" w:themeColor="text1"/>
          <w:sz w:val="28"/>
          <w:szCs w:val="28"/>
        </w:rPr>
        <w:t>2. Bổ sung, làm rõ hành vi gian dối trong thực hiện nghĩa vụ quân sự</w:t>
      </w:r>
    </w:p>
    <w:p w14:paraId="321B1448" w14:textId="77777777" w:rsidR="001D3CDE" w:rsidRDefault="00505A1A" w:rsidP="001D3CDE">
      <w:pPr>
        <w:pStyle w:val="isselectedend"/>
        <w:spacing w:before="0" w:beforeAutospacing="0" w:after="120" w:afterAutospacing="0"/>
        <w:ind w:firstLine="709"/>
        <w:jc w:val="both"/>
        <w:rPr>
          <w:color w:val="000000" w:themeColor="text1"/>
          <w:sz w:val="28"/>
          <w:szCs w:val="28"/>
          <w:u w:val="single"/>
        </w:rPr>
      </w:pPr>
      <w:r w:rsidRPr="00505A1A">
        <w:rPr>
          <w:color w:val="000000" w:themeColor="text1"/>
          <w:sz w:val="28"/>
          <w:szCs w:val="28"/>
          <w:u w:val="single"/>
        </w:rPr>
        <w:t>Khoản 2 Điều 4 Luật số 14/2026/QH16 sửa đổi, bổ sung khoản 3 Điều 10 Luật Nghĩa vụ quân sự, quy định nghiêm cấm hành vi gian dối trong:</w:t>
      </w:r>
    </w:p>
    <w:p w14:paraId="112EC8E6" w14:textId="538B5643" w:rsidR="001D3CDE" w:rsidRDefault="001D3CDE" w:rsidP="001D3CDE">
      <w:pPr>
        <w:pStyle w:val="isselectedend"/>
        <w:spacing w:before="0" w:beforeAutospacing="0" w:after="120" w:afterAutospacing="0"/>
        <w:ind w:firstLine="709"/>
        <w:jc w:val="both"/>
        <w:rPr>
          <w:color w:val="000000" w:themeColor="text1"/>
          <w:sz w:val="28"/>
          <w:szCs w:val="28"/>
        </w:rPr>
      </w:pPr>
      <w:r w:rsidRPr="002A5D29">
        <w:rPr>
          <w:color w:val="000000" w:themeColor="text1"/>
          <w:sz w:val="28"/>
          <w:szCs w:val="28"/>
        </w:rPr>
        <w:t xml:space="preserve">- </w:t>
      </w:r>
      <w:r w:rsidR="00505A1A" w:rsidRPr="00505A1A">
        <w:rPr>
          <w:color w:val="000000" w:themeColor="text1"/>
          <w:sz w:val="28"/>
          <w:szCs w:val="28"/>
        </w:rPr>
        <w:t>Đăng ký nghĩa vụ quân sự;</w:t>
      </w:r>
    </w:p>
    <w:p w14:paraId="25AD49D4"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Sơ tuyển nghĩa vụ quân sự;</w:t>
      </w:r>
    </w:p>
    <w:p w14:paraId="4DC60562" w14:textId="10638CEE" w:rsidR="00505A1A" w:rsidRPr="001D3CDE" w:rsidRDefault="001D3CDE" w:rsidP="001D3CDE">
      <w:pPr>
        <w:pStyle w:val="isselectedend"/>
        <w:spacing w:before="0" w:beforeAutospacing="0" w:after="120" w:afterAutospacing="0"/>
        <w:ind w:firstLine="709"/>
        <w:jc w:val="both"/>
        <w:rPr>
          <w:color w:val="000000" w:themeColor="text1"/>
          <w:sz w:val="28"/>
          <w:szCs w:val="28"/>
          <w:u w:val="single"/>
        </w:rPr>
      </w:pPr>
      <w:r>
        <w:rPr>
          <w:color w:val="000000" w:themeColor="text1"/>
          <w:sz w:val="28"/>
          <w:szCs w:val="28"/>
        </w:rPr>
        <w:t xml:space="preserve">- </w:t>
      </w:r>
      <w:r w:rsidR="00505A1A" w:rsidRPr="00505A1A">
        <w:rPr>
          <w:color w:val="000000" w:themeColor="text1"/>
          <w:sz w:val="28"/>
          <w:szCs w:val="28"/>
        </w:rPr>
        <w:t>Khám sức khỏe nghĩa vụ quân sự.</w:t>
      </w:r>
    </w:p>
    <w:p w14:paraId="40C96E5F" w14:textId="77777777" w:rsidR="00505A1A" w:rsidRPr="00505A1A" w:rsidRDefault="00505A1A" w:rsidP="001D3CDE">
      <w:pPr>
        <w:pStyle w:val="isselectedend"/>
        <w:spacing w:before="0" w:beforeAutospacing="0" w:after="120" w:afterAutospacing="0"/>
        <w:ind w:firstLine="709"/>
        <w:jc w:val="both"/>
        <w:rPr>
          <w:color w:val="000000" w:themeColor="text1"/>
          <w:sz w:val="28"/>
          <w:szCs w:val="28"/>
        </w:rPr>
      </w:pPr>
      <w:r w:rsidRPr="00505A1A">
        <w:rPr>
          <w:color w:val="000000" w:themeColor="text1"/>
          <w:sz w:val="28"/>
          <w:szCs w:val="28"/>
        </w:rPr>
        <w:t>Công dân cần kê khai trung thực thông tin cá nhân, tình trạng sức khỏe và các nội dung có liên quan; chấp hành đúng quy trình đăng ký, sơ tuyển, khám sức khỏe nghĩa vụ quân sự.</w:t>
      </w:r>
    </w:p>
    <w:p w14:paraId="458521D2" w14:textId="7AA53764" w:rsidR="00505A1A" w:rsidRPr="001D3CDE" w:rsidRDefault="001D3CDE" w:rsidP="001D3CDE">
      <w:pPr>
        <w:pStyle w:val="u2"/>
        <w:spacing w:before="0" w:after="120" w:line="240" w:lineRule="auto"/>
        <w:ind w:firstLine="709"/>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vi-VN"/>
        </w:rPr>
        <w:t>3</w:t>
      </w:r>
      <w:r w:rsidR="00505A1A" w:rsidRPr="001D3CDE">
        <w:rPr>
          <w:rFonts w:ascii="Times New Roman" w:hAnsi="Times New Roman" w:cs="Times New Roman"/>
          <w:b/>
          <w:bCs/>
          <w:color w:val="000000" w:themeColor="text1"/>
          <w:sz w:val="28"/>
          <w:szCs w:val="28"/>
        </w:rPr>
        <w:t>. Điều chỉnh trách nhiệm tổ chức thực hiện các quyết định, lệnh gọi</w:t>
      </w:r>
    </w:p>
    <w:p w14:paraId="183F45C1" w14:textId="77777777" w:rsidR="001D3CDE" w:rsidRDefault="00505A1A" w:rsidP="001D3CDE">
      <w:pPr>
        <w:pStyle w:val="isselectedend"/>
        <w:spacing w:before="0" w:beforeAutospacing="0" w:after="120" w:afterAutospacing="0"/>
        <w:ind w:firstLine="709"/>
        <w:jc w:val="both"/>
        <w:rPr>
          <w:color w:val="000000" w:themeColor="text1"/>
          <w:sz w:val="28"/>
          <w:szCs w:val="28"/>
        </w:rPr>
      </w:pPr>
      <w:r w:rsidRPr="00505A1A">
        <w:rPr>
          <w:color w:val="000000" w:themeColor="text1"/>
          <w:sz w:val="28"/>
          <w:szCs w:val="28"/>
        </w:rPr>
        <w:t>Khoản 5 Điều 4 Luật số 14/2026/QH16 sửa đổi, bổ sung khoản 3 Điều 39 Luật Nghĩa vụ quân sự, quy định việc tổ chức cho công dân thực hiện:</w:t>
      </w:r>
    </w:p>
    <w:p w14:paraId="39021BF5" w14:textId="396ED929"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gọi sơ tuyển sức khỏe, quyết định gọi khám sức khỏe nghĩa vụ quân sự;</w:t>
      </w:r>
    </w:p>
    <w:p w14:paraId="7D9E4AB2"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lastRenderedPageBreak/>
        <w:t xml:space="preserve">- </w:t>
      </w:r>
      <w:r w:rsidR="00505A1A" w:rsidRPr="00505A1A">
        <w:rPr>
          <w:color w:val="000000" w:themeColor="text1"/>
          <w:sz w:val="28"/>
          <w:szCs w:val="28"/>
        </w:rPr>
        <w:t>Quyết định gọi nhập ngũ và thực hiện nghĩa vụ tham gia Công an nhân dân;</w:t>
      </w:r>
    </w:p>
    <w:p w14:paraId="2C779B63"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lệnh gọi tập trung huấn luyện, diễn tập;</w:t>
      </w:r>
    </w:p>
    <w:p w14:paraId="613A1CF3" w14:textId="67956FAB" w:rsidR="00505A1A" w:rsidRPr="00505A1A"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Quyết định kiểm tra sẵn sàng động viên, sẵn sàng chiến đấu.</w:t>
      </w:r>
    </w:p>
    <w:p w14:paraId="0D7585D9" w14:textId="77777777" w:rsidR="00505A1A" w:rsidRPr="00505A1A" w:rsidRDefault="00505A1A" w:rsidP="001D3CDE">
      <w:pPr>
        <w:pStyle w:val="isselectedend"/>
        <w:spacing w:before="0" w:beforeAutospacing="0" w:after="120" w:afterAutospacing="0"/>
        <w:ind w:firstLine="709"/>
        <w:jc w:val="both"/>
        <w:rPr>
          <w:color w:val="000000" w:themeColor="text1"/>
          <w:sz w:val="28"/>
          <w:szCs w:val="28"/>
        </w:rPr>
      </w:pPr>
      <w:r w:rsidRPr="00505A1A">
        <w:rPr>
          <w:color w:val="000000" w:themeColor="text1"/>
          <w:sz w:val="28"/>
          <w:szCs w:val="28"/>
        </w:rPr>
        <w:t>Công dân có trách nhiệm chấp hành đầy đủ các quyết định, lệnh gọi theo quy định của pháp luật.</w:t>
      </w:r>
    </w:p>
    <w:p w14:paraId="1D8E5CF0" w14:textId="77777777" w:rsidR="00505A1A" w:rsidRPr="00505A1A" w:rsidRDefault="00505A1A" w:rsidP="001D3CDE">
      <w:pPr>
        <w:pStyle w:val="u2"/>
        <w:spacing w:before="0" w:after="120" w:line="240" w:lineRule="auto"/>
        <w:ind w:firstLine="709"/>
        <w:rPr>
          <w:rFonts w:ascii="Times New Roman" w:hAnsi="Times New Roman" w:cs="Times New Roman"/>
          <w:b/>
          <w:bCs/>
          <w:color w:val="000000" w:themeColor="text1"/>
          <w:sz w:val="28"/>
          <w:szCs w:val="28"/>
        </w:rPr>
      </w:pPr>
      <w:r w:rsidRPr="00505A1A">
        <w:rPr>
          <w:rFonts w:ascii="Times New Roman" w:hAnsi="Times New Roman" w:cs="Times New Roman"/>
          <w:b/>
          <w:bCs/>
          <w:color w:val="000000" w:themeColor="text1"/>
          <w:sz w:val="28"/>
          <w:szCs w:val="28"/>
        </w:rPr>
        <w:t>7. Bảo đảm chế độ, chính sách trong thời gian thực hiện nghĩa vụ quân sự</w:t>
      </w:r>
    </w:p>
    <w:p w14:paraId="00EEC7E4" w14:textId="77777777" w:rsidR="001D3CDE" w:rsidRDefault="00505A1A" w:rsidP="001D3CDE">
      <w:pPr>
        <w:pStyle w:val="isselectedend"/>
        <w:spacing w:before="0" w:beforeAutospacing="0" w:after="120" w:afterAutospacing="0"/>
        <w:ind w:firstLine="709"/>
        <w:jc w:val="both"/>
        <w:rPr>
          <w:color w:val="000000" w:themeColor="text1"/>
          <w:sz w:val="28"/>
          <w:szCs w:val="28"/>
          <w:u w:val="single"/>
        </w:rPr>
      </w:pPr>
      <w:r w:rsidRPr="00505A1A">
        <w:rPr>
          <w:color w:val="000000" w:themeColor="text1"/>
          <w:sz w:val="28"/>
          <w:szCs w:val="28"/>
          <w:u w:val="single"/>
        </w:rPr>
        <w:t>Khoản 7 Điều 4 Luật số 14/2026/QH16 sửa đổi, bổ sung Điều 49 Luật Nghĩa vụ quân sự, quy định:</w:t>
      </w:r>
    </w:p>
    <w:p w14:paraId="7A137B1B"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sidRPr="001D3CDE">
        <w:rPr>
          <w:color w:val="000000" w:themeColor="text1"/>
          <w:sz w:val="28"/>
          <w:szCs w:val="28"/>
        </w:rPr>
        <w:t xml:space="preserve">- </w:t>
      </w:r>
      <w:r w:rsidR="00505A1A" w:rsidRPr="00505A1A">
        <w:rPr>
          <w:color w:val="000000" w:themeColor="text1"/>
          <w:sz w:val="28"/>
          <w:szCs w:val="28"/>
        </w:rPr>
        <w:t>Công dân đang làm việc tại cơ quan, tổ chức trong thời gian thực hiện đăng ký nghĩa vụ quân sự, sơ tuyển, khám và kiểm tra sức khỏe nghĩa vụ quân sự thì được trả nguyên lương, các khoản phụ cấp hiện hưởng, tiền tàu xe đi và về.</w:t>
      </w:r>
    </w:p>
    <w:p w14:paraId="008BABE4" w14:textId="77973A0B" w:rsidR="00505A1A" w:rsidRPr="001D3CDE" w:rsidRDefault="001D3CDE" w:rsidP="001D3CDE">
      <w:pPr>
        <w:pStyle w:val="isselectedend"/>
        <w:spacing w:before="0" w:beforeAutospacing="0" w:after="120" w:afterAutospacing="0"/>
        <w:ind w:firstLine="709"/>
        <w:jc w:val="both"/>
        <w:rPr>
          <w:color w:val="000000" w:themeColor="text1"/>
          <w:sz w:val="28"/>
          <w:szCs w:val="28"/>
          <w:u w:val="single"/>
        </w:rPr>
      </w:pPr>
      <w:r>
        <w:rPr>
          <w:color w:val="000000" w:themeColor="text1"/>
          <w:sz w:val="28"/>
          <w:szCs w:val="28"/>
        </w:rPr>
        <w:t xml:space="preserve">- </w:t>
      </w:r>
      <w:r w:rsidR="00505A1A" w:rsidRPr="00505A1A">
        <w:rPr>
          <w:color w:val="000000" w:themeColor="text1"/>
          <w:sz w:val="28"/>
          <w:szCs w:val="28"/>
        </w:rPr>
        <w:t>Trong thời gian công dân đến đăng ký nghĩa vụ quân sự, sơ tuyển, khám và kiểm tra sức khỏe được bảo đảm chế độ ăn, ở, tiền tàu xe đi và về.</w:t>
      </w:r>
    </w:p>
    <w:p w14:paraId="0B13F0AF" w14:textId="69B99AF7" w:rsidR="001D3CDE" w:rsidRDefault="001D3CDE" w:rsidP="001D3CDE">
      <w:pPr>
        <w:pStyle w:val="isselectedend"/>
        <w:spacing w:before="0" w:beforeAutospacing="0" w:after="120" w:afterAutospacing="0"/>
        <w:ind w:firstLine="709"/>
        <w:jc w:val="both"/>
        <w:rPr>
          <w:color w:val="000000" w:themeColor="text1"/>
          <w:sz w:val="28"/>
          <w:szCs w:val="28"/>
        </w:rPr>
      </w:pPr>
      <w:r>
        <w:rPr>
          <w:color w:val="000000" w:themeColor="text1"/>
          <w:sz w:val="28"/>
          <w:szCs w:val="28"/>
        </w:rPr>
        <w:t xml:space="preserve">- </w:t>
      </w:r>
      <w:r w:rsidR="00505A1A" w:rsidRPr="00505A1A">
        <w:rPr>
          <w:color w:val="000000" w:themeColor="text1"/>
          <w:sz w:val="28"/>
          <w:szCs w:val="28"/>
        </w:rPr>
        <w:t>Đây là những quyền lợi cần được phổ biến để công dân, gia đình và cơ quan, tổ chức có liên quan nắm rõ, phối hợp thực hiện đúng quy định.</w:t>
      </w:r>
    </w:p>
    <w:p w14:paraId="7BBE0153" w14:textId="77777777" w:rsidR="001D3CDE" w:rsidRDefault="00505A1A" w:rsidP="001D3CDE">
      <w:pPr>
        <w:pStyle w:val="isselectedend"/>
        <w:spacing w:before="0" w:beforeAutospacing="0" w:after="120" w:afterAutospacing="0"/>
        <w:ind w:firstLine="709"/>
        <w:jc w:val="both"/>
        <w:rPr>
          <w:b/>
          <w:bCs/>
          <w:color w:val="000000" w:themeColor="text1"/>
          <w:sz w:val="28"/>
          <w:szCs w:val="28"/>
        </w:rPr>
      </w:pPr>
      <w:r w:rsidRPr="00F856FB">
        <w:rPr>
          <w:b/>
          <w:bCs/>
          <w:color w:val="000000" w:themeColor="text1"/>
          <w:sz w:val="28"/>
          <w:szCs w:val="28"/>
        </w:rPr>
        <w:t>III. TRÁCH NHIỆM CỦA CÔNG DÂN</w:t>
      </w:r>
    </w:p>
    <w:p w14:paraId="6F1DAC41"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Pr>
          <w:b/>
          <w:bCs/>
          <w:color w:val="000000" w:themeColor="text1"/>
          <w:sz w:val="28"/>
          <w:szCs w:val="28"/>
        </w:rPr>
        <w:t xml:space="preserve">1. </w:t>
      </w:r>
      <w:r w:rsidR="00505A1A" w:rsidRPr="00505A1A">
        <w:rPr>
          <w:color w:val="000000" w:themeColor="text1"/>
          <w:sz w:val="28"/>
          <w:szCs w:val="28"/>
        </w:rPr>
        <w:t>Chủ động tìm hiểu, nắm chắc các quy định của pháp luật về nghĩa vụ quân sự và nghĩa vụ tham gia Công an nhân dân.</w:t>
      </w:r>
    </w:p>
    <w:p w14:paraId="6BBC0F7C"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sidRPr="001D3CDE">
        <w:rPr>
          <w:b/>
          <w:bCs/>
          <w:color w:val="000000" w:themeColor="text1"/>
          <w:sz w:val="28"/>
          <w:szCs w:val="28"/>
        </w:rPr>
        <w:t>2.</w:t>
      </w:r>
      <w:r>
        <w:rPr>
          <w:color w:val="000000" w:themeColor="text1"/>
          <w:sz w:val="28"/>
          <w:szCs w:val="28"/>
        </w:rPr>
        <w:t xml:space="preserve"> </w:t>
      </w:r>
      <w:r w:rsidR="00505A1A" w:rsidRPr="00505A1A">
        <w:rPr>
          <w:color w:val="000000" w:themeColor="text1"/>
          <w:sz w:val="28"/>
          <w:szCs w:val="28"/>
        </w:rPr>
        <w:t>Thực hiện nghiêm việc đăng ký nghĩa vụ quân sự; chấp hành đầy đủ các quyết định, lệnh gọi sơ tuyển, khám sức khỏe, gọi nhập ngũ và các quyết định, lệnh gọi khác theo quy định.</w:t>
      </w:r>
    </w:p>
    <w:p w14:paraId="602D8F12" w14:textId="77777777" w:rsidR="001D3CDE" w:rsidRDefault="001D3CDE" w:rsidP="001D3CDE">
      <w:pPr>
        <w:pStyle w:val="isselectedend"/>
        <w:spacing w:before="0" w:beforeAutospacing="0" w:after="120" w:afterAutospacing="0"/>
        <w:ind w:firstLine="709"/>
        <w:jc w:val="both"/>
        <w:rPr>
          <w:color w:val="000000" w:themeColor="text1"/>
          <w:sz w:val="28"/>
          <w:szCs w:val="28"/>
        </w:rPr>
      </w:pPr>
      <w:r w:rsidRPr="001D3CDE">
        <w:rPr>
          <w:b/>
          <w:bCs/>
          <w:color w:val="000000" w:themeColor="text1"/>
          <w:sz w:val="28"/>
          <w:szCs w:val="28"/>
        </w:rPr>
        <w:t>3.</w:t>
      </w:r>
      <w:r>
        <w:rPr>
          <w:color w:val="000000" w:themeColor="text1"/>
          <w:sz w:val="28"/>
          <w:szCs w:val="28"/>
        </w:rPr>
        <w:t xml:space="preserve"> </w:t>
      </w:r>
      <w:r w:rsidR="00505A1A" w:rsidRPr="00505A1A">
        <w:rPr>
          <w:color w:val="000000" w:themeColor="text1"/>
          <w:sz w:val="28"/>
          <w:szCs w:val="28"/>
        </w:rPr>
        <w:t>Kê khai trung thực thông tin cá nhân, tình trạng sức khỏe và các nội dung có liên quan; không thực hiện hành vi gian dối, trốn tránh nghĩa vụ quân sự.</w:t>
      </w:r>
    </w:p>
    <w:p w14:paraId="41E9728A" w14:textId="376E9EA7" w:rsidR="00505A1A" w:rsidRPr="00505A1A" w:rsidRDefault="001D3CDE" w:rsidP="001D3CDE">
      <w:pPr>
        <w:pStyle w:val="isselectedend"/>
        <w:spacing w:before="0" w:beforeAutospacing="0" w:after="120" w:afterAutospacing="0"/>
        <w:ind w:firstLine="709"/>
        <w:jc w:val="both"/>
        <w:rPr>
          <w:color w:val="000000" w:themeColor="text1"/>
          <w:sz w:val="28"/>
          <w:szCs w:val="28"/>
        </w:rPr>
      </w:pPr>
      <w:r w:rsidRPr="001D3CDE">
        <w:rPr>
          <w:b/>
          <w:bCs/>
          <w:color w:val="000000" w:themeColor="text1"/>
          <w:sz w:val="28"/>
          <w:szCs w:val="28"/>
        </w:rPr>
        <w:t>4.</w:t>
      </w:r>
      <w:r>
        <w:rPr>
          <w:color w:val="000000" w:themeColor="text1"/>
          <w:sz w:val="28"/>
          <w:szCs w:val="28"/>
        </w:rPr>
        <w:t xml:space="preserve"> </w:t>
      </w:r>
      <w:r w:rsidR="00505A1A" w:rsidRPr="00505A1A">
        <w:rPr>
          <w:color w:val="000000" w:themeColor="text1"/>
          <w:sz w:val="28"/>
          <w:szCs w:val="28"/>
        </w:rPr>
        <w:t>Tích cực tuyên truyền, vận động gia đình và Nhân dân cùng thực hiện tốt công tác tuyển chọn, gọi công dân nhập ngũ, góp phần xây dựng nền quốc phòng toàn dân vững mạnh.</w:t>
      </w:r>
    </w:p>
    <w:p w14:paraId="1A6B31C6" w14:textId="77777777" w:rsidR="00505A1A" w:rsidRPr="00505A1A" w:rsidRDefault="00505A1A" w:rsidP="001D3CDE">
      <w:pPr>
        <w:pStyle w:val="isselectedend"/>
        <w:spacing w:before="0" w:beforeAutospacing="0" w:after="120" w:afterAutospacing="0"/>
        <w:ind w:firstLine="709"/>
        <w:jc w:val="both"/>
        <w:rPr>
          <w:color w:val="000000" w:themeColor="text1"/>
          <w:sz w:val="28"/>
          <w:szCs w:val="28"/>
        </w:rPr>
      </w:pPr>
      <w:r w:rsidRPr="00505A1A">
        <w:rPr>
          <w:color w:val="000000" w:themeColor="text1"/>
          <w:sz w:val="28"/>
          <w:szCs w:val="28"/>
        </w:rPr>
        <w:t>Luật số 14/2026/QH16 đã sửa đổi, bổ sung nhiều nội dung quan trọng của Luật Nghĩa vụ quân sự, góp phần làm rõ trách nhiệm của công dân và các cơ quan, tổ chức trong quá trình thực hiện nghĩa vụ quân sự.</w:t>
      </w:r>
    </w:p>
    <w:p w14:paraId="1D614390" w14:textId="77777777" w:rsidR="00505A1A" w:rsidRPr="00505A1A" w:rsidRDefault="00505A1A" w:rsidP="001D3CDE">
      <w:pPr>
        <w:pStyle w:val="ThngthngWeb"/>
        <w:spacing w:before="0" w:beforeAutospacing="0" w:after="120" w:afterAutospacing="0"/>
        <w:ind w:firstLine="709"/>
        <w:jc w:val="both"/>
        <w:rPr>
          <w:color w:val="000000" w:themeColor="text1"/>
          <w:sz w:val="28"/>
          <w:szCs w:val="28"/>
        </w:rPr>
      </w:pPr>
      <w:r w:rsidRPr="00505A1A">
        <w:rPr>
          <w:color w:val="000000" w:themeColor="text1"/>
          <w:sz w:val="28"/>
          <w:szCs w:val="28"/>
        </w:rPr>
        <w:t>Mỗi công dân cần nâng cao ý thức chấp hành pháp luật, thực hiện nghiêm quyền và nghĩa vụ của mình; phát huy truyền thống quê hương, sẵn sàng thực hiện nghĩa vụ bảo vệ Tổ quốc khi được Nhà nước gọi theo quy định của pháp luật.</w:t>
      </w:r>
    </w:p>
    <w:p w14:paraId="6D99DF38" w14:textId="77777777" w:rsidR="00F2499E" w:rsidRPr="00505A1A" w:rsidRDefault="00F2499E" w:rsidP="001D3CDE">
      <w:pPr>
        <w:numPr>
          <w:ilvl w:val="0"/>
          <w:numId w:val="33"/>
        </w:numPr>
        <w:shd w:val="clear" w:color="auto" w:fill="FFFFFF"/>
        <w:spacing w:after="120" w:line="240" w:lineRule="auto"/>
        <w:ind w:firstLine="709"/>
        <w:outlineLvl w:val="0"/>
        <w:rPr>
          <w:rFonts w:ascii="Times New Roman" w:eastAsia="Times New Roman" w:hAnsi="Times New Roman" w:cs="Times New Roman"/>
          <w:color w:val="000000" w:themeColor="text1"/>
          <w:spacing w:val="-8"/>
          <w:kern w:val="36"/>
          <w:sz w:val="28"/>
          <w:szCs w:val="28"/>
          <w:lang w:val="vi-VN"/>
        </w:rPr>
      </w:pPr>
    </w:p>
    <w:sectPr w:rsidR="00F2499E" w:rsidRPr="00505A1A" w:rsidSect="00BA21F3">
      <w:pgSz w:w="11909" w:h="16834" w:code="9"/>
      <w:pgMar w:top="1134" w:right="833" w:bottom="1134" w:left="1627" w:header="0" w:footer="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6B4"/>
    <w:multiLevelType w:val="multilevel"/>
    <w:tmpl w:val="FC9C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9789E"/>
    <w:multiLevelType w:val="multilevel"/>
    <w:tmpl w:val="0C4A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03D76"/>
    <w:multiLevelType w:val="multilevel"/>
    <w:tmpl w:val="4F4E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90627"/>
    <w:multiLevelType w:val="multilevel"/>
    <w:tmpl w:val="4F88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87BBE"/>
    <w:multiLevelType w:val="multilevel"/>
    <w:tmpl w:val="DDBAB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87981"/>
    <w:multiLevelType w:val="multilevel"/>
    <w:tmpl w:val="7E80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F162D"/>
    <w:multiLevelType w:val="multilevel"/>
    <w:tmpl w:val="E3AC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76DC0"/>
    <w:multiLevelType w:val="multilevel"/>
    <w:tmpl w:val="7548C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A5B74"/>
    <w:multiLevelType w:val="multilevel"/>
    <w:tmpl w:val="852C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97410"/>
    <w:multiLevelType w:val="multilevel"/>
    <w:tmpl w:val="C3C4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570CC"/>
    <w:multiLevelType w:val="multilevel"/>
    <w:tmpl w:val="2B327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E45511"/>
    <w:multiLevelType w:val="multilevel"/>
    <w:tmpl w:val="8A80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E5907"/>
    <w:multiLevelType w:val="multilevel"/>
    <w:tmpl w:val="6ACEE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9D5123"/>
    <w:multiLevelType w:val="multilevel"/>
    <w:tmpl w:val="D0F62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405D6"/>
    <w:multiLevelType w:val="multilevel"/>
    <w:tmpl w:val="14BE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7D3EC3"/>
    <w:multiLevelType w:val="multilevel"/>
    <w:tmpl w:val="0ECC2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19270B"/>
    <w:multiLevelType w:val="multilevel"/>
    <w:tmpl w:val="F9C82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E07EE2"/>
    <w:multiLevelType w:val="multilevel"/>
    <w:tmpl w:val="0B44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F318DB"/>
    <w:multiLevelType w:val="multilevel"/>
    <w:tmpl w:val="84CE4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9B1D59"/>
    <w:multiLevelType w:val="multilevel"/>
    <w:tmpl w:val="0C06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041F46"/>
    <w:multiLevelType w:val="multilevel"/>
    <w:tmpl w:val="144A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663F9F"/>
    <w:multiLevelType w:val="multilevel"/>
    <w:tmpl w:val="02165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C17596"/>
    <w:multiLevelType w:val="multilevel"/>
    <w:tmpl w:val="887EE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490623"/>
    <w:multiLevelType w:val="multilevel"/>
    <w:tmpl w:val="17465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810213"/>
    <w:multiLevelType w:val="multilevel"/>
    <w:tmpl w:val="8C3E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3D5779"/>
    <w:multiLevelType w:val="multilevel"/>
    <w:tmpl w:val="14DCB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DB0C76"/>
    <w:multiLevelType w:val="multilevel"/>
    <w:tmpl w:val="68283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414859"/>
    <w:multiLevelType w:val="multilevel"/>
    <w:tmpl w:val="74F2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8B6254"/>
    <w:multiLevelType w:val="multilevel"/>
    <w:tmpl w:val="FDE2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FF1C8C"/>
    <w:multiLevelType w:val="multilevel"/>
    <w:tmpl w:val="CCA6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3156E"/>
    <w:multiLevelType w:val="multilevel"/>
    <w:tmpl w:val="A85C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98786B"/>
    <w:multiLevelType w:val="multilevel"/>
    <w:tmpl w:val="E604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864379"/>
    <w:multiLevelType w:val="multilevel"/>
    <w:tmpl w:val="6088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066AA"/>
    <w:multiLevelType w:val="multilevel"/>
    <w:tmpl w:val="C808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7A1EE3"/>
    <w:multiLevelType w:val="multilevel"/>
    <w:tmpl w:val="6A38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F0216B"/>
    <w:multiLevelType w:val="multilevel"/>
    <w:tmpl w:val="8080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D53C3F"/>
    <w:multiLevelType w:val="multilevel"/>
    <w:tmpl w:val="0560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9467C5"/>
    <w:multiLevelType w:val="multilevel"/>
    <w:tmpl w:val="961C3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703677"/>
    <w:multiLevelType w:val="multilevel"/>
    <w:tmpl w:val="485E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9C475D"/>
    <w:multiLevelType w:val="multilevel"/>
    <w:tmpl w:val="EAA2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CC719E"/>
    <w:multiLevelType w:val="multilevel"/>
    <w:tmpl w:val="0F98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CD4321"/>
    <w:multiLevelType w:val="multilevel"/>
    <w:tmpl w:val="0C56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CE5470"/>
    <w:multiLevelType w:val="multilevel"/>
    <w:tmpl w:val="1AEAE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AE602B"/>
    <w:multiLevelType w:val="multilevel"/>
    <w:tmpl w:val="2640D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851810"/>
    <w:multiLevelType w:val="multilevel"/>
    <w:tmpl w:val="AE56A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A14ED"/>
    <w:multiLevelType w:val="multilevel"/>
    <w:tmpl w:val="19F0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6638B4"/>
    <w:multiLevelType w:val="multilevel"/>
    <w:tmpl w:val="28B07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9F3EA8"/>
    <w:multiLevelType w:val="multilevel"/>
    <w:tmpl w:val="D59E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8649830">
    <w:abstractNumId w:val="5"/>
  </w:num>
  <w:num w:numId="2" w16cid:durableId="885072077">
    <w:abstractNumId w:val="35"/>
  </w:num>
  <w:num w:numId="3" w16cid:durableId="2145851141">
    <w:abstractNumId w:val="4"/>
  </w:num>
  <w:num w:numId="4" w16cid:durableId="372733425">
    <w:abstractNumId w:val="28"/>
  </w:num>
  <w:num w:numId="5" w16cid:durableId="109670448">
    <w:abstractNumId w:val="37"/>
  </w:num>
  <w:num w:numId="6" w16cid:durableId="943615866">
    <w:abstractNumId w:val="38"/>
  </w:num>
  <w:num w:numId="7" w16cid:durableId="46341462">
    <w:abstractNumId w:val="40"/>
  </w:num>
  <w:num w:numId="8" w16cid:durableId="386419108">
    <w:abstractNumId w:val="12"/>
  </w:num>
  <w:num w:numId="9" w16cid:durableId="1383603683">
    <w:abstractNumId w:val="34"/>
  </w:num>
  <w:num w:numId="10" w16cid:durableId="766736710">
    <w:abstractNumId w:val="18"/>
  </w:num>
  <w:num w:numId="11" w16cid:durableId="793064246">
    <w:abstractNumId w:val="29"/>
  </w:num>
  <w:num w:numId="12" w16cid:durableId="732587611">
    <w:abstractNumId w:val="32"/>
  </w:num>
  <w:num w:numId="13" w16cid:durableId="1052846473">
    <w:abstractNumId w:val="45"/>
  </w:num>
  <w:num w:numId="14" w16cid:durableId="1384908843">
    <w:abstractNumId w:val="10"/>
  </w:num>
  <w:num w:numId="15" w16cid:durableId="431976985">
    <w:abstractNumId w:val="41"/>
  </w:num>
  <w:num w:numId="16" w16cid:durableId="1151286405">
    <w:abstractNumId w:val="2"/>
  </w:num>
  <w:num w:numId="17" w16cid:durableId="1360471505">
    <w:abstractNumId w:val="36"/>
  </w:num>
  <w:num w:numId="18" w16cid:durableId="710417713">
    <w:abstractNumId w:val="26"/>
  </w:num>
  <w:num w:numId="19" w16cid:durableId="1748917052">
    <w:abstractNumId w:val="7"/>
  </w:num>
  <w:num w:numId="20" w16cid:durableId="1260330795">
    <w:abstractNumId w:val="23"/>
  </w:num>
  <w:num w:numId="21" w16cid:durableId="1706439002">
    <w:abstractNumId w:val="42"/>
  </w:num>
  <w:num w:numId="22" w16cid:durableId="1757705460">
    <w:abstractNumId w:val="46"/>
  </w:num>
  <w:num w:numId="23" w16cid:durableId="1411804933">
    <w:abstractNumId w:val="44"/>
  </w:num>
  <w:num w:numId="24" w16cid:durableId="117377539">
    <w:abstractNumId w:val="22"/>
  </w:num>
  <w:num w:numId="25" w16cid:durableId="974485399">
    <w:abstractNumId w:val="15"/>
  </w:num>
  <w:num w:numId="26" w16cid:durableId="121506699">
    <w:abstractNumId w:val="8"/>
  </w:num>
  <w:num w:numId="27" w16cid:durableId="1905409046">
    <w:abstractNumId w:val="31"/>
  </w:num>
  <w:num w:numId="28" w16cid:durableId="284821663">
    <w:abstractNumId w:val="13"/>
  </w:num>
  <w:num w:numId="29" w16cid:durableId="1750074475">
    <w:abstractNumId w:val="3"/>
  </w:num>
  <w:num w:numId="30" w16cid:durableId="1409306728">
    <w:abstractNumId w:val="47"/>
  </w:num>
  <w:num w:numId="31" w16cid:durableId="734165030">
    <w:abstractNumId w:val="25"/>
  </w:num>
  <w:num w:numId="32" w16cid:durableId="1675766100">
    <w:abstractNumId w:val="9"/>
  </w:num>
  <w:num w:numId="33" w16cid:durableId="1460148215">
    <w:abstractNumId w:val="11"/>
  </w:num>
  <w:num w:numId="34" w16cid:durableId="1863130532">
    <w:abstractNumId w:val="6"/>
  </w:num>
  <w:num w:numId="35" w16cid:durableId="1230846697">
    <w:abstractNumId w:val="24"/>
  </w:num>
  <w:num w:numId="36" w16cid:durableId="965544275">
    <w:abstractNumId w:val="17"/>
  </w:num>
  <w:num w:numId="37" w16cid:durableId="590630101">
    <w:abstractNumId w:val="30"/>
  </w:num>
  <w:num w:numId="38" w16cid:durableId="369646384">
    <w:abstractNumId w:val="14"/>
  </w:num>
  <w:num w:numId="39" w16cid:durableId="2038506556">
    <w:abstractNumId w:val="0"/>
  </w:num>
  <w:num w:numId="40" w16cid:durableId="1831292457">
    <w:abstractNumId w:val="19"/>
  </w:num>
  <w:num w:numId="41" w16cid:durableId="927234340">
    <w:abstractNumId w:val="16"/>
  </w:num>
  <w:num w:numId="42" w16cid:durableId="308747952">
    <w:abstractNumId w:val="1"/>
  </w:num>
  <w:num w:numId="43" w16cid:durableId="799499816">
    <w:abstractNumId w:val="39"/>
  </w:num>
  <w:num w:numId="44" w16cid:durableId="1359741890">
    <w:abstractNumId w:val="27"/>
  </w:num>
  <w:num w:numId="45" w16cid:durableId="1499730960">
    <w:abstractNumId w:val="21"/>
  </w:num>
  <w:num w:numId="46" w16cid:durableId="1530293343">
    <w:abstractNumId w:val="33"/>
  </w:num>
  <w:num w:numId="47" w16cid:durableId="1412041411">
    <w:abstractNumId w:val="20"/>
  </w:num>
  <w:num w:numId="48" w16cid:durableId="167899863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6F2"/>
    <w:rsid w:val="0000206E"/>
    <w:rsid w:val="000F09DF"/>
    <w:rsid w:val="000F52D1"/>
    <w:rsid w:val="00182855"/>
    <w:rsid w:val="001D3CDE"/>
    <w:rsid w:val="00212761"/>
    <w:rsid w:val="0027421B"/>
    <w:rsid w:val="002876D3"/>
    <w:rsid w:val="002A5D29"/>
    <w:rsid w:val="002D3233"/>
    <w:rsid w:val="002F1CBC"/>
    <w:rsid w:val="0030695F"/>
    <w:rsid w:val="003462AE"/>
    <w:rsid w:val="003B07AB"/>
    <w:rsid w:val="00401634"/>
    <w:rsid w:val="004B090C"/>
    <w:rsid w:val="004D5899"/>
    <w:rsid w:val="00505A1A"/>
    <w:rsid w:val="005B16F2"/>
    <w:rsid w:val="005F2340"/>
    <w:rsid w:val="005F66AE"/>
    <w:rsid w:val="00623DD7"/>
    <w:rsid w:val="00642D2D"/>
    <w:rsid w:val="007927F0"/>
    <w:rsid w:val="007955BA"/>
    <w:rsid w:val="00830A61"/>
    <w:rsid w:val="00957E74"/>
    <w:rsid w:val="009A24CC"/>
    <w:rsid w:val="00A80E3E"/>
    <w:rsid w:val="00AA74E3"/>
    <w:rsid w:val="00B27B05"/>
    <w:rsid w:val="00B27F5B"/>
    <w:rsid w:val="00BA21F3"/>
    <w:rsid w:val="00BA4C20"/>
    <w:rsid w:val="00BA71C1"/>
    <w:rsid w:val="00BB5659"/>
    <w:rsid w:val="00BB56AC"/>
    <w:rsid w:val="00BE043C"/>
    <w:rsid w:val="00BE1F7C"/>
    <w:rsid w:val="00CB0004"/>
    <w:rsid w:val="00D25C7E"/>
    <w:rsid w:val="00D72C03"/>
    <w:rsid w:val="00E02226"/>
    <w:rsid w:val="00E065E9"/>
    <w:rsid w:val="00E3093A"/>
    <w:rsid w:val="00E57F7C"/>
    <w:rsid w:val="00EC03AD"/>
    <w:rsid w:val="00F2499E"/>
    <w:rsid w:val="00F8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3CA1"/>
  <w15:chartTrackingRefBased/>
  <w15:docId w15:val="{54BFD7FD-42B3-445E-9108-2BC1CB469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57E74"/>
  </w:style>
  <w:style w:type="paragraph" w:styleId="u1">
    <w:name w:val="heading 1"/>
    <w:basedOn w:val="Binhthng"/>
    <w:link w:val="u1Char"/>
    <w:uiPriority w:val="9"/>
    <w:qFormat/>
    <w:rsid w:val="005B16F2"/>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u2">
    <w:name w:val="heading 2"/>
    <w:basedOn w:val="Binhthng"/>
    <w:next w:val="Binhthng"/>
    <w:link w:val="u2Char"/>
    <w:uiPriority w:val="9"/>
    <w:unhideWhenUsed/>
    <w:qFormat/>
    <w:rsid w:val="005B16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u3">
    <w:name w:val="heading 3"/>
    <w:basedOn w:val="Binhthng"/>
    <w:next w:val="Binhthng"/>
    <w:link w:val="u3Char"/>
    <w:uiPriority w:val="9"/>
    <w:semiHidden/>
    <w:unhideWhenUsed/>
    <w:qFormat/>
    <w:rsid w:val="00BB56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u4">
    <w:name w:val="heading 4"/>
    <w:basedOn w:val="Binhthng"/>
    <w:next w:val="Binhthng"/>
    <w:link w:val="u4Char"/>
    <w:uiPriority w:val="9"/>
    <w:semiHidden/>
    <w:unhideWhenUsed/>
    <w:qFormat/>
    <w:rsid w:val="00E0222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182855"/>
    <w:pPr>
      <w:ind w:left="720"/>
      <w:contextualSpacing/>
    </w:pPr>
  </w:style>
  <w:style w:type="character" w:customStyle="1" w:styleId="u1Char">
    <w:name w:val="Đầu đề 1 Char"/>
    <w:basedOn w:val="Phngmcinhcuaoanvn"/>
    <w:link w:val="u1"/>
    <w:uiPriority w:val="9"/>
    <w:rsid w:val="005B16F2"/>
    <w:rPr>
      <w:rFonts w:ascii="Times New Roman" w:eastAsia="Times New Roman" w:hAnsi="Times New Roman" w:cs="Times New Roman"/>
      <w:b/>
      <w:bCs/>
      <w:kern w:val="36"/>
      <w:sz w:val="48"/>
      <w:szCs w:val="48"/>
    </w:rPr>
  </w:style>
  <w:style w:type="character" w:customStyle="1" w:styleId="u2Char">
    <w:name w:val="Đầu đề 2 Char"/>
    <w:basedOn w:val="Phngmcinhcuaoanvn"/>
    <w:link w:val="u2"/>
    <w:uiPriority w:val="9"/>
    <w:rsid w:val="005B16F2"/>
    <w:rPr>
      <w:rFonts w:asciiTheme="majorHAnsi" w:eastAsiaTheme="majorEastAsia" w:hAnsiTheme="majorHAnsi" w:cstheme="majorBidi"/>
      <w:color w:val="2E74B5" w:themeColor="accent1" w:themeShade="BF"/>
      <w:sz w:val="26"/>
      <w:szCs w:val="26"/>
    </w:rPr>
  </w:style>
  <w:style w:type="character" w:styleId="Manh">
    <w:name w:val="Strong"/>
    <w:basedOn w:val="Phngmcinhcuaoanvn"/>
    <w:uiPriority w:val="22"/>
    <w:qFormat/>
    <w:rsid w:val="005B16F2"/>
    <w:rPr>
      <w:b/>
      <w:bCs/>
    </w:rPr>
  </w:style>
  <w:style w:type="paragraph" w:styleId="ThngthngWeb">
    <w:name w:val="Normal (Web)"/>
    <w:basedOn w:val="Binhthng"/>
    <w:uiPriority w:val="99"/>
    <w:semiHidden/>
    <w:unhideWhenUsed/>
    <w:rsid w:val="005B16F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iuktni">
    <w:name w:val="Hyperlink"/>
    <w:basedOn w:val="Phngmcinhcuaoanvn"/>
    <w:uiPriority w:val="99"/>
    <w:unhideWhenUsed/>
    <w:rsid w:val="005B16F2"/>
    <w:rPr>
      <w:color w:val="0000FF"/>
      <w:u w:val="single"/>
    </w:rPr>
  </w:style>
  <w:style w:type="paragraph" w:styleId="Bongchuthich">
    <w:name w:val="Balloon Text"/>
    <w:basedOn w:val="Binhthng"/>
    <w:link w:val="BongchuthichChar"/>
    <w:uiPriority w:val="99"/>
    <w:semiHidden/>
    <w:unhideWhenUsed/>
    <w:rsid w:val="00BA21F3"/>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BA21F3"/>
    <w:rPr>
      <w:rFonts w:ascii="Segoe UI" w:hAnsi="Segoe UI" w:cs="Segoe UI"/>
      <w:sz w:val="18"/>
      <w:szCs w:val="18"/>
    </w:rPr>
  </w:style>
  <w:style w:type="character" w:customStyle="1" w:styleId="u3Char">
    <w:name w:val="Đầu đề 3 Char"/>
    <w:basedOn w:val="Phngmcinhcuaoanvn"/>
    <w:link w:val="u3"/>
    <w:uiPriority w:val="9"/>
    <w:semiHidden/>
    <w:rsid w:val="00BB5659"/>
    <w:rPr>
      <w:rFonts w:asciiTheme="majorHAnsi" w:eastAsiaTheme="majorEastAsia" w:hAnsiTheme="majorHAnsi" w:cstheme="majorBidi"/>
      <w:color w:val="1F4D78" w:themeColor="accent1" w:themeShade="7F"/>
      <w:sz w:val="24"/>
      <w:szCs w:val="24"/>
    </w:rPr>
  </w:style>
  <w:style w:type="character" w:styleId="cpChagiiquyt">
    <w:name w:val="Unresolved Mention"/>
    <w:basedOn w:val="Phngmcinhcuaoanvn"/>
    <w:uiPriority w:val="99"/>
    <w:semiHidden/>
    <w:unhideWhenUsed/>
    <w:rsid w:val="00BB5659"/>
    <w:rPr>
      <w:color w:val="605E5C"/>
      <w:shd w:val="clear" w:color="auto" w:fill="E1DFDD"/>
    </w:rPr>
  </w:style>
  <w:style w:type="character" w:customStyle="1" w:styleId="u4Char">
    <w:name w:val="Đầu đề 4 Char"/>
    <w:basedOn w:val="Phngmcinhcuaoanvn"/>
    <w:link w:val="u4"/>
    <w:uiPriority w:val="9"/>
    <w:semiHidden/>
    <w:rsid w:val="00E02226"/>
    <w:rPr>
      <w:rFonts w:asciiTheme="majorHAnsi" w:eastAsiaTheme="majorEastAsia" w:hAnsiTheme="majorHAnsi" w:cstheme="majorBidi"/>
      <w:i/>
      <w:iCs/>
      <w:color w:val="2E74B5" w:themeColor="accent1" w:themeShade="BF"/>
    </w:rPr>
  </w:style>
  <w:style w:type="paragraph" w:customStyle="1" w:styleId="isselectedend">
    <w:name w:val="isselectedend"/>
    <w:basedOn w:val="Binhthng"/>
    <w:rsid w:val="00505A1A"/>
    <w:pPr>
      <w:spacing w:before="100" w:beforeAutospacing="1" w:after="100" w:afterAutospacing="1" w:line="240" w:lineRule="auto"/>
      <w:jc w:val="left"/>
    </w:pPr>
    <w:rPr>
      <w:rFonts w:ascii="Times New Roman" w:eastAsia="Times New Roman" w:hAnsi="Times New Roman" w:cs="Times New Roman"/>
      <w:sz w:val="24"/>
      <w:szCs w:val="24"/>
      <w:lang w:val="vi-VN" w:eastAsia="vi-VN"/>
    </w:rPr>
  </w:style>
  <w:style w:type="character" w:styleId="Nhnmanh">
    <w:name w:val="Emphasis"/>
    <w:basedOn w:val="Phngmcinhcuaoanvn"/>
    <w:uiPriority w:val="20"/>
    <w:qFormat/>
    <w:rsid w:val="00505A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3755">
      <w:bodyDiv w:val="1"/>
      <w:marLeft w:val="0"/>
      <w:marRight w:val="0"/>
      <w:marTop w:val="0"/>
      <w:marBottom w:val="0"/>
      <w:divBdr>
        <w:top w:val="none" w:sz="0" w:space="0" w:color="auto"/>
        <w:left w:val="none" w:sz="0" w:space="0" w:color="auto"/>
        <w:bottom w:val="none" w:sz="0" w:space="0" w:color="auto"/>
        <w:right w:val="none" w:sz="0" w:space="0" w:color="auto"/>
      </w:divBdr>
    </w:div>
    <w:div w:id="641810597">
      <w:bodyDiv w:val="1"/>
      <w:marLeft w:val="0"/>
      <w:marRight w:val="0"/>
      <w:marTop w:val="0"/>
      <w:marBottom w:val="0"/>
      <w:divBdr>
        <w:top w:val="none" w:sz="0" w:space="0" w:color="auto"/>
        <w:left w:val="none" w:sz="0" w:space="0" w:color="auto"/>
        <w:bottom w:val="none" w:sz="0" w:space="0" w:color="auto"/>
        <w:right w:val="none" w:sz="0" w:space="0" w:color="auto"/>
      </w:divBdr>
    </w:div>
    <w:div w:id="717170161">
      <w:bodyDiv w:val="1"/>
      <w:marLeft w:val="0"/>
      <w:marRight w:val="0"/>
      <w:marTop w:val="0"/>
      <w:marBottom w:val="0"/>
      <w:divBdr>
        <w:top w:val="none" w:sz="0" w:space="0" w:color="auto"/>
        <w:left w:val="none" w:sz="0" w:space="0" w:color="auto"/>
        <w:bottom w:val="none" w:sz="0" w:space="0" w:color="auto"/>
        <w:right w:val="none" w:sz="0" w:space="0" w:color="auto"/>
      </w:divBdr>
    </w:div>
    <w:div w:id="750468275">
      <w:bodyDiv w:val="1"/>
      <w:marLeft w:val="0"/>
      <w:marRight w:val="0"/>
      <w:marTop w:val="0"/>
      <w:marBottom w:val="0"/>
      <w:divBdr>
        <w:top w:val="none" w:sz="0" w:space="0" w:color="auto"/>
        <w:left w:val="none" w:sz="0" w:space="0" w:color="auto"/>
        <w:bottom w:val="none" w:sz="0" w:space="0" w:color="auto"/>
        <w:right w:val="none" w:sz="0" w:space="0" w:color="auto"/>
      </w:divBdr>
    </w:div>
    <w:div w:id="1289778359">
      <w:bodyDiv w:val="1"/>
      <w:marLeft w:val="0"/>
      <w:marRight w:val="0"/>
      <w:marTop w:val="0"/>
      <w:marBottom w:val="0"/>
      <w:divBdr>
        <w:top w:val="none" w:sz="0" w:space="0" w:color="auto"/>
        <w:left w:val="none" w:sz="0" w:space="0" w:color="auto"/>
        <w:bottom w:val="none" w:sz="0" w:space="0" w:color="auto"/>
        <w:right w:val="none" w:sz="0" w:space="0" w:color="auto"/>
      </w:divBdr>
    </w:div>
    <w:div w:id="149114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12</Pages>
  <Words>2998</Words>
  <Characters>17091</Characters>
  <Application>Microsoft Office Word</Application>
  <DocSecurity>0</DocSecurity>
  <Lines>142</Lines>
  <Paragraphs>40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dc:creator>
  <cp:keywords/>
  <dc:description/>
  <cp:lastModifiedBy>ASUS</cp:lastModifiedBy>
  <cp:revision>20</cp:revision>
  <cp:lastPrinted>2026-07-21T08:10:00Z</cp:lastPrinted>
  <dcterms:created xsi:type="dcterms:W3CDTF">2025-08-12T03:09:00Z</dcterms:created>
  <dcterms:modified xsi:type="dcterms:W3CDTF">2026-09-22T09:03:00Z</dcterms:modified>
</cp:coreProperties>
</file>